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3190"/>
        <w:gridCol w:w="3190"/>
        <w:gridCol w:w="3793"/>
      </w:tblGrid>
      <w:tr w:rsidR="00831667" w14:paraId="5D37A36B" w14:textId="77777777" w:rsidTr="00454CA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BF97" w14:textId="10A0300B" w:rsidR="00022286" w:rsidRPr="00006E10" w:rsidRDefault="000A6948" w:rsidP="00022286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Принят</w:t>
            </w:r>
            <w:proofErr w:type="gramEnd"/>
          </w:p>
          <w:p w14:paraId="6656045B" w14:textId="3A8134AB" w:rsidR="00022286" w:rsidRDefault="000A6948" w:rsidP="00022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педагогическом совете</w:t>
            </w:r>
          </w:p>
          <w:p w14:paraId="4E33228F" w14:textId="6D93B59E" w:rsidR="000A6948" w:rsidRDefault="002B741E" w:rsidP="0002228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МКОУ</w:t>
            </w:r>
            <w:proofErr w:type="gramStart"/>
            <w:r>
              <w:rPr>
                <w:sz w:val="28"/>
                <w:szCs w:val="28"/>
              </w:rPr>
              <w:t>«Н</w:t>
            </w:r>
            <w:proofErr w:type="gramEnd"/>
            <w:r>
              <w:rPr>
                <w:sz w:val="28"/>
                <w:szCs w:val="28"/>
              </w:rPr>
              <w:t>овокосинская</w:t>
            </w:r>
            <w:proofErr w:type="spellEnd"/>
            <w:r>
              <w:rPr>
                <w:sz w:val="28"/>
                <w:szCs w:val="28"/>
              </w:rPr>
              <w:t xml:space="preserve"> СОШ </w:t>
            </w:r>
            <w:proofErr w:type="spellStart"/>
            <w:r>
              <w:rPr>
                <w:sz w:val="28"/>
                <w:szCs w:val="28"/>
              </w:rPr>
              <w:t>им.Х.Исмаилова</w:t>
            </w:r>
            <w:proofErr w:type="spellEnd"/>
            <w:r w:rsidR="000A6948">
              <w:rPr>
                <w:sz w:val="28"/>
                <w:szCs w:val="28"/>
              </w:rPr>
              <w:t>.»</w:t>
            </w:r>
          </w:p>
          <w:p w14:paraId="0CF204AF" w14:textId="78DAF3CE" w:rsidR="00022286" w:rsidRDefault="000A6948" w:rsidP="00022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Протокол № 1</w:t>
            </w:r>
            <w:r w:rsidR="00022286">
              <w:rPr>
                <w:sz w:val="28"/>
                <w:szCs w:val="28"/>
              </w:rPr>
              <w:t xml:space="preserve"> </w:t>
            </w:r>
            <w:proofErr w:type="gramStart"/>
            <w:r w:rsidR="00022286">
              <w:rPr>
                <w:sz w:val="28"/>
                <w:szCs w:val="28"/>
              </w:rPr>
              <w:t>от</w:t>
            </w:r>
            <w:proofErr w:type="gramEnd"/>
          </w:p>
          <w:p w14:paraId="77809BE7" w14:textId="58B0E7B7" w:rsidR="00831667" w:rsidRPr="00022286" w:rsidRDefault="002B741E" w:rsidP="000222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30</w:t>
            </w:r>
            <w:r w:rsidR="000A6948">
              <w:rPr>
                <w:sz w:val="28"/>
                <w:szCs w:val="28"/>
              </w:rPr>
              <w:t>.08</w:t>
            </w:r>
            <w:r w:rsidR="00022286">
              <w:rPr>
                <w:sz w:val="28"/>
                <w:szCs w:val="28"/>
              </w:rPr>
              <w:t>.2023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74C4" w14:textId="77777777" w:rsidR="008B391E" w:rsidRDefault="008B391E" w:rsidP="008B39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Согласовано</w:t>
            </w:r>
          </w:p>
          <w:p w14:paraId="39C17D4D" w14:textId="77777777" w:rsidR="008B391E" w:rsidRDefault="008B391E" w:rsidP="008B39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МКУ «</w:t>
            </w:r>
            <w:proofErr w:type="spellStart"/>
            <w:r>
              <w:rPr>
                <w:sz w:val="28"/>
                <w:szCs w:val="28"/>
                <w:lang w:eastAsia="en-US"/>
              </w:rPr>
              <w:t>Бабаюртовский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район»</w:t>
            </w:r>
          </w:p>
          <w:p w14:paraId="4EF0B8F5" w14:textId="77777777" w:rsidR="008B391E" w:rsidRDefault="008B391E" w:rsidP="008B39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</w:t>
            </w:r>
            <w:proofErr w:type="spellStart"/>
            <w:r>
              <w:rPr>
                <w:sz w:val="28"/>
                <w:szCs w:val="28"/>
                <w:lang w:eastAsia="en-US"/>
              </w:rPr>
              <w:t>Вагабов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М.И.</w:t>
            </w:r>
          </w:p>
          <w:p w14:paraId="03F45B82" w14:textId="77777777" w:rsidR="008B391E" w:rsidRDefault="008B391E" w:rsidP="008B39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Протокол №1</w:t>
            </w:r>
          </w:p>
          <w:p w14:paraId="50674F29" w14:textId="77777777" w:rsidR="008B391E" w:rsidRDefault="008B391E" w:rsidP="008B391E">
            <w:r>
              <w:rPr>
                <w:sz w:val="28"/>
                <w:szCs w:val="28"/>
                <w:lang w:eastAsia="en-US"/>
              </w:rPr>
              <w:t>От «30».08.2023</w:t>
            </w:r>
          </w:p>
          <w:p w14:paraId="074B2438" w14:textId="3D0D82AB" w:rsidR="00831667" w:rsidRPr="00022286" w:rsidRDefault="00831667" w:rsidP="000222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3E95" w14:textId="77777777" w:rsidR="00022286" w:rsidRPr="00006E10" w:rsidRDefault="00022286" w:rsidP="00022286">
            <w:pPr>
              <w:jc w:val="center"/>
              <w:rPr>
                <w:b/>
                <w:sz w:val="28"/>
                <w:szCs w:val="28"/>
              </w:rPr>
            </w:pPr>
            <w:r w:rsidRPr="00006E10">
              <w:rPr>
                <w:b/>
                <w:sz w:val="28"/>
                <w:szCs w:val="28"/>
              </w:rPr>
              <w:t>«Утверждаю»</w:t>
            </w:r>
          </w:p>
          <w:p w14:paraId="15299A6C" w14:textId="15B922BA" w:rsidR="00022286" w:rsidRDefault="002B741E" w:rsidP="00022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МКОУ «Новокосинская СОШ </w:t>
            </w:r>
            <w:proofErr w:type="spellStart"/>
            <w:r>
              <w:rPr>
                <w:sz w:val="28"/>
                <w:szCs w:val="28"/>
              </w:rPr>
              <w:t>им.Х.Исмаилова</w:t>
            </w:r>
            <w:proofErr w:type="spellEnd"/>
            <w:r w:rsidR="00022286">
              <w:rPr>
                <w:sz w:val="28"/>
                <w:szCs w:val="28"/>
              </w:rPr>
              <w:t>.»</w:t>
            </w:r>
          </w:p>
          <w:p w14:paraId="7815CEDD" w14:textId="690ADA28" w:rsidR="00022286" w:rsidRDefault="002B741E" w:rsidP="00022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 </w:t>
            </w:r>
            <w:proofErr w:type="spellStart"/>
            <w:r>
              <w:rPr>
                <w:sz w:val="28"/>
                <w:szCs w:val="28"/>
              </w:rPr>
              <w:t>Баяджиева</w:t>
            </w:r>
            <w:proofErr w:type="spellEnd"/>
            <w:r>
              <w:rPr>
                <w:sz w:val="28"/>
                <w:szCs w:val="28"/>
              </w:rPr>
              <w:t xml:space="preserve"> З.А</w:t>
            </w:r>
            <w:r w:rsidR="00022286">
              <w:rPr>
                <w:sz w:val="28"/>
                <w:szCs w:val="28"/>
              </w:rPr>
              <w:t>..</w:t>
            </w:r>
          </w:p>
          <w:p w14:paraId="573D1411" w14:textId="5823BDB1" w:rsidR="00831667" w:rsidRPr="00022286" w:rsidRDefault="002B741E" w:rsidP="000222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Pr="00ED251F">
              <w:rPr>
                <w:b/>
                <w:sz w:val="28"/>
                <w:szCs w:val="28"/>
              </w:rPr>
              <w:t xml:space="preserve">№ </w:t>
            </w:r>
            <w:r w:rsidR="00ED251F" w:rsidRPr="00ED251F">
              <w:rPr>
                <w:b/>
                <w:sz w:val="28"/>
                <w:szCs w:val="28"/>
              </w:rPr>
              <w:t>382§2п28</w:t>
            </w:r>
            <w:r w:rsidR="005D6C4F">
              <w:rPr>
                <w:sz w:val="28"/>
                <w:szCs w:val="28"/>
              </w:rPr>
              <w:t xml:space="preserve">   от 31</w:t>
            </w:r>
            <w:r w:rsidR="00022286">
              <w:rPr>
                <w:sz w:val="28"/>
                <w:szCs w:val="28"/>
              </w:rPr>
              <w:t>.08.2023</w:t>
            </w:r>
          </w:p>
        </w:tc>
      </w:tr>
    </w:tbl>
    <w:p w14:paraId="3A853882" w14:textId="77777777" w:rsidR="00831667" w:rsidRDefault="00831667" w:rsidP="00831667">
      <w:pPr>
        <w:rPr>
          <w:sz w:val="28"/>
          <w:szCs w:val="28"/>
          <w:lang w:eastAsia="en-US"/>
        </w:rPr>
      </w:pPr>
    </w:p>
    <w:p w14:paraId="23D597A3" w14:textId="77777777" w:rsidR="00831667" w:rsidRDefault="00831667" w:rsidP="00831667">
      <w:pPr>
        <w:rPr>
          <w:sz w:val="28"/>
          <w:szCs w:val="28"/>
        </w:rPr>
      </w:pPr>
    </w:p>
    <w:p w14:paraId="54271BD5" w14:textId="77777777" w:rsidR="00831667" w:rsidRDefault="00831667" w:rsidP="00831667">
      <w:pPr>
        <w:rPr>
          <w:sz w:val="28"/>
          <w:szCs w:val="28"/>
        </w:rPr>
      </w:pPr>
    </w:p>
    <w:p w14:paraId="7B63AF7D" w14:textId="77777777" w:rsidR="00831667" w:rsidRDefault="00831667" w:rsidP="00831667">
      <w:pPr>
        <w:rPr>
          <w:sz w:val="28"/>
          <w:szCs w:val="28"/>
        </w:rPr>
      </w:pPr>
    </w:p>
    <w:p w14:paraId="6DBC2C4A" w14:textId="77777777" w:rsidR="00022286" w:rsidRDefault="00022286" w:rsidP="00022286">
      <w:pPr>
        <w:rPr>
          <w:sz w:val="28"/>
          <w:szCs w:val="28"/>
        </w:rPr>
      </w:pPr>
    </w:p>
    <w:p w14:paraId="5C9E4E92" w14:textId="77777777" w:rsidR="00022286" w:rsidRDefault="00022286" w:rsidP="00022286">
      <w:pPr>
        <w:rPr>
          <w:sz w:val="28"/>
          <w:szCs w:val="28"/>
        </w:rPr>
      </w:pPr>
    </w:p>
    <w:p w14:paraId="395ED942" w14:textId="070F6370" w:rsidR="00022286" w:rsidRDefault="00022286" w:rsidP="00022286">
      <w:pPr>
        <w:rPr>
          <w:b/>
          <w:sz w:val="36"/>
          <w:szCs w:val="36"/>
        </w:rPr>
      </w:pPr>
    </w:p>
    <w:p w14:paraId="0B4AFE51" w14:textId="77777777" w:rsidR="00022286" w:rsidRDefault="00022286" w:rsidP="000222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УЧЕБНЫЙ  ПЛАН СОО </w:t>
      </w:r>
    </w:p>
    <w:p w14:paraId="570B2DE9" w14:textId="5FB3FF7F" w:rsidR="00022286" w:rsidRDefault="00022286" w:rsidP="000222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Для обучающихся </w:t>
      </w:r>
      <w:r w:rsidR="000A19CA">
        <w:rPr>
          <w:b/>
          <w:sz w:val="36"/>
          <w:szCs w:val="36"/>
        </w:rPr>
        <w:t>10-</w:t>
      </w:r>
      <w:r>
        <w:rPr>
          <w:b/>
          <w:sz w:val="36"/>
          <w:szCs w:val="36"/>
        </w:rPr>
        <w:t>11 класса</w:t>
      </w:r>
    </w:p>
    <w:p w14:paraId="62ED29BC" w14:textId="77777777" w:rsidR="00022286" w:rsidRDefault="00022286" w:rsidP="000222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среднего основного образования</w:t>
      </w:r>
    </w:p>
    <w:p w14:paraId="3F66EA9D" w14:textId="7ABBAB80" w:rsidR="00022286" w:rsidRDefault="00022286" w:rsidP="000222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казенного</w:t>
      </w:r>
    </w:p>
    <w:p w14:paraId="6A43504A" w14:textId="77777777" w:rsidR="00022286" w:rsidRDefault="00022286" w:rsidP="000222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общеобразовательного учреждения</w:t>
      </w:r>
    </w:p>
    <w:p w14:paraId="6CF3EA41" w14:textId="060E71EB" w:rsidR="00022286" w:rsidRDefault="008B391E" w:rsidP="000222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«Новокосинская СОШ </w:t>
      </w:r>
      <w:proofErr w:type="spellStart"/>
      <w:r>
        <w:rPr>
          <w:b/>
          <w:sz w:val="36"/>
          <w:szCs w:val="36"/>
        </w:rPr>
        <w:t>им.Х.Исмаилова</w:t>
      </w:r>
      <w:proofErr w:type="spellEnd"/>
      <w:r w:rsidR="00022286">
        <w:rPr>
          <w:b/>
          <w:sz w:val="36"/>
          <w:szCs w:val="36"/>
        </w:rPr>
        <w:t>.»</w:t>
      </w:r>
    </w:p>
    <w:p w14:paraId="646EB3D3" w14:textId="663A0EF9" w:rsidR="00022286" w:rsidRDefault="008B391E" w:rsidP="00022286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с</w:t>
      </w:r>
      <w:proofErr w:type="gramStart"/>
      <w:r>
        <w:rPr>
          <w:b/>
          <w:sz w:val="36"/>
          <w:szCs w:val="36"/>
        </w:rPr>
        <w:t>.Н</w:t>
      </w:r>
      <w:proofErr w:type="gramEnd"/>
      <w:r>
        <w:rPr>
          <w:b/>
          <w:sz w:val="36"/>
          <w:szCs w:val="36"/>
        </w:rPr>
        <w:t>овая</w:t>
      </w:r>
      <w:proofErr w:type="spellEnd"/>
      <w:r>
        <w:rPr>
          <w:b/>
          <w:sz w:val="36"/>
          <w:szCs w:val="36"/>
        </w:rPr>
        <w:t xml:space="preserve"> Коса</w:t>
      </w:r>
    </w:p>
    <w:p w14:paraId="05F59B5E" w14:textId="77777777" w:rsidR="00022286" w:rsidRDefault="00022286" w:rsidP="000222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Республики Дагестан</w:t>
      </w:r>
    </w:p>
    <w:p w14:paraId="3A562656" w14:textId="77777777" w:rsidR="00022286" w:rsidRDefault="00022286" w:rsidP="000222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2023-2024 учебный год</w:t>
      </w:r>
    </w:p>
    <w:p w14:paraId="015A9677" w14:textId="5986154B" w:rsidR="00022286" w:rsidRDefault="00022286" w:rsidP="00022286">
      <w:pPr>
        <w:jc w:val="center"/>
        <w:rPr>
          <w:b/>
          <w:sz w:val="36"/>
          <w:szCs w:val="36"/>
        </w:rPr>
      </w:pPr>
    </w:p>
    <w:p w14:paraId="752897A2" w14:textId="0487EDD8" w:rsidR="00831667" w:rsidRDefault="00831667" w:rsidP="00022286">
      <w:pPr>
        <w:rPr>
          <w:b/>
          <w:sz w:val="36"/>
          <w:szCs w:val="36"/>
        </w:rPr>
      </w:pPr>
    </w:p>
    <w:p w14:paraId="314E1FE2" w14:textId="77777777" w:rsidR="00831667" w:rsidRDefault="00831667" w:rsidP="00831667">
      <w:pPr>
        <w:rPr>
          <w:b/>
          <w:sz w:val="28"/>
          <w:szCs w:val="28"/>
        </w:rPr>
      </w:pPr>
    </w:p>
    <w:p w14:paraId="1D29E8A9" w14:textId="77777777" w:rsidR="00831667" w:rsidRDefault="00831667" w:rsidP="00831667">
      <w:pPr>
        <w:jc w:val="center"/>
        <w:rPr>
          <w:b/>
          <w:sz w:val="28"/>
          <w:szCs w:val="28"/>
        </w:rPr>
      </w:pPr>
    </w:p>
    <w:p w14:paraId="6BCF60C7" w14:textId="77777777" w:rsidR="00831667" w:rsidRDefault="00831667" w:rsidP="00831667">
      <w:pPr>
        <w:jc w:val="center"/>
        <w:rPr>
          <w:b/>
          <w:sz w:val="28"/>
          <w:szCs w:val="28"/>
        </w:rPr>
      </w:pPr>
    </w:p>
    <w:p w14:paraId="0DC093C7" w14:textId="77777777" w:rsidR="00831667" w:rsidRDefault="00831667" w:rsidP="00831667">
      <w:pPr>
        <w:jc w:val="center"/>
        <w:rPr>
          <w:b/>
          <w:sz w:val="28"/>
          <w:szCs w:val="28"/>
        </w:rPr>
      </w:pPr>
    </w:p>
    <w:p w14:paraId="2FF1F8E9" w14:textId="77777777" w:rsidR="00831667" w:rsidRDefault="00831667" w:rsidP="00831667">
      <w:pPr>
        <w:jc w:val="center"/>
        <w:rPr>
          <w:b/>
          <w:sz w:val="28"/>
          <w:szCs w:val="28"/>
        </w:rPr>
      </w:pPr>
    </w:p>
    <w:p w14:paraId="70E6BE49" w14:textId="77777777" w:rsidR="00831667" w:rsidRDefault="00831667" w:rsidP="00831667">
      <w:pPr>
        <w:jc w:val="center"/>
        <w:rPr>
          <w:b/>
          <w:sz w:val="28"/>
          <w:szCs w:val="28"/>
        </w:rPr>
      </w:pPr>
    </w:p>
    <w:p w14:paraId="5F1EE6D6" w14:textId="77777777" w:rsidR="00831667" w:rsidRDefault="00831667" w:rsidP="00831667">
      <w:pPr>
        <w:jc w:val="center"/>
        <w:rPr>
          <w:b/>
          <w:sz w:val="28"/>
          <w:szCs w:val="28"/>
        </w:rPr>
      </w:pPr>
    </w:p>
    <w:p w14:paraId="3F8A845F" w14:textId="77777777" w:rsidR="00831667" w:rsidRDefault="00831667" w:rsidP="00831667">
      <w:pPr>
        <w:jc w:val="center"/>
        <w:rPr>
          <w:b/>
          <w:sz w:val="28"/>
          <w:szCs w:val="28"/>
        </w:rPr>
      </w:pPr>
    </w:p>
    <w:p w14:paraId="4005082E" w14:textId="77777777" w:rsidR="00831667" w:rsidRDefault="00831667" w:rsidP="00831667">
      <w:pPr>
        <w:jc w:val="center"/>
        <w:rPr>
          <w:b/>
          <w:sz w:val="28"/>
          <w:szCs w:val="28"/>
        </w:rPr>
      </w:pPr>
    </w:p>
    <w:p w14:paraId="1C17941F" w14:textId="77777777" w:rsidR="00831667" w:rsidRDefault="00831667" w:rsidP="00831667">
      <w:pPr>
        <w:jc w:val="center"/>
        <w:rPr>
          <w:b/>
          <w:sz w:val="28"/>
          <w:szCs w:val="28"/>
        </w:rPr>
      </w:pPr>
    </w:p>
    <w:p w14:paraId="4F9A20B5" w14:textId="77777777" w:rsidR="00831667" w:rsidRDefault="00831667" w:rsidP="00831667">
      <w:pPr>
        <w:jc w:val="center"/>
        <w:rPr>
          <w:b/>
          <w:sz w:val="28"/>
          <w:szCs w:val="28"/>
        </w:rPr>
      </w:pPr>
    </w:p>
    <w:p w14:paraId="66E5A97A" w14:textId="77777777" w:rsidR="00831667" w:rsidRDefault="00831667" w:rsidP="00831667">
      <w:pPr>
        <w:jc w:val="center"/>
        <w:rPr>
          <w:b/>
          <w:sz w:val="28"/>
          <w:szCs w:val="28"/>
        </w:rPr>
      </w:pPr>
    </w:p>
    <w:p w14:paraId="13A3927A" w14:textId="77777777" w:rsidR="00831667" w:rsidRDefault="00831667" w:rsidP="00831667">
      <w:pPr>
        <w:jc w:val="center"/>
        <w:rPr>
          <w:b/>
          <w:sz w:val="28"/>
          <w:szCs w:val="28"/>
        </w:rPr>
      </w:pPr>
    </w:p>
    <w:p w14:paraId="05370E0B" w14:textId="77777777" w:rsidR="00831667" w:rsidRDefault="00831667" w:rsidP="00831667">
      <w:pPr>
        <w:jc w:val="center"/>
        <w:rPr>
          <w:b/>
          <w:sz w:val="28"/>
          <w:szCs w:val="28"/>
        </w:rPr>
      </w:pPr>
    </w:p>
    <w:p w14:paraId="2C22668F" w14:textId="77777777" w:rsidR="00831667" w:rsidRDefault="00831667" w:rsidP="00831667">
      <w:pPr>
        <w:jc w:val="center"/>
        <w:rPr>
          <w:b/>
          <w:sz w:val="28"/>
          <w:szCs w:val="28"/>
        </w:rPr>
      </w:pPr>
    </w:p>
    <w:p w14:paraId="3EC53605" w14:textId="77777777" w:rsidR="00831667" w:rsidRDefault="00831667" w:rsidP="00831667">
      <w:pPr>
        <w:jc w:val="center"/>
        <w:rPr>
          <w:b/>
          <w:sz w:val="28"/>
          <w:szCs w:val="28"/>
        </w:rPr>
      </w:pPr>
    </w:p>
    <w:p w14:paraId="2EB62EE4" w14:textId="77777777" w:rsidR="00831667" w:rsidRDefault="00831667" w:rsidP="00831667">
      <w:pPr>
        <w:jc w:val="center"/>
        <w:rPr>
          <w:b/>
          <w:sz w:val="28"/>
          <w:szCs w:val="28"/>
        </w:rPr>
      </w:pPr>
    </w:p>
    <w:p w14:paraId="1E31A8D6" w14:textId="77777777" w:rsidR="00831667" w:rsidRDefault="00831667" w:rsidP="00831667">
      <w:pPr>
        <w:jc w:val="center"/>
        <w:rPr>
          <w:b/>
          <w:sz w:val="28"/>
          <w:szCs w:val="28"/>
        </w:rPr>
      </w:pPr>
    </w:p>
    <w:p w14:paraId="5B31DE63" w14:textId="752D034D" w:rsidR="00831667" w:rsidRPr="00904B75" w:rsidRDefault="009A6675" w:rsidP="009A6675">
      <w:pPr>
        <w:spacing w:line="239" w:lineRule="auto"/>
        <w:rPr>
          <w:b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831667" w:rsidRPr="00904B75">
        <w:rPr>
          <w:b/>
          <w:szCs w:val="28"/>
        </w:rPr>
        <w:t>Пояснительная записка</w:t>
      </w:r>
    </w:p>
    <w:p w14:paraId="232D561B" w14:textId="4C2ADEFC" w:rsidR="00831667" w:rsidRPr="00904B75" w:rsidRDefault="00831667" w:rsidP="00831667">
      <w:pPr>
        <w:spacing w:line="239" w:lineRule="auto"/>
        <w:ind w:firstLine="708"/>
        <w:jc w:val="center"/>
        <w:rPr>
          <w:b/>
          <w:szCs w:val="28"/>
        </w:rPr>
      </w:pPr>
      <w:r>
        <w:rPr>
          <w:b/>
          <w:szCs w:val="28"/>
        </w:rPr>
        <w:t>к учебному плану</w:t>
      </w:r>
      <w:r w:rsidR="00547B46">
        <w:rPr>
          <w:b/>
          <w:szCs w:val="28"/>
        </w:rPr>
        <w:t xml:space="preserve"> 10-</w:t>
      </w:r>
      <w:r>
        <w:rPr>
          <w:b/>
          <w:szCs w:val="28"/>
        </w:rPr>
        <w:t xml:space="preserve"> 11 классов</w:t>
      </w:r>
    </w:p>
    <w:p w14:paraId="1D4D10FE" w14:textId="77777777" w:rsidR="00831667" w:rsidRPr="00904B75" w:rsidRDefault="00831667" w:rsidP="00831667">
      <w:pPr>
        <w:spacing w:line="239" w:lineRule="auto"/>
        <w:ind w:firstLine="708"/>
        <w:jc w:val="center"/>
        <w:rPr>
          <w:b/>
          <w:szCs w:val="28"/>
        </w:rPr>
      </w:pPr>
      <w:r w:rsidRPr="00904B75">
        <w:rPr>
          <w:b/>
          <w:szCs w:val="28"/>
        </w:rPr>
        <w:t>в рамках реализации федерального государственного образовательного стандарта среднего общего образования</w:t>
      </w:r>
    </w:p>
    <w:p w14:paraId="3091A92E" w14:textId="7E43F30E" w:rsidR="00831667" w:rsidRPr="00890B7B" w:rsidRDefault="00831667" w:rsidP="00831667">
      <w:pPr>
        <w:spacing w:line="239" w:lineRule="auto"/>
        <w:ind w:firstLine="708"/>
        <w:jc w:val="both"/>
        <w:rPr>
          <w:szCs w:val="28"/>
        </w:rPr>
      </w:pPr>
      <w:r w:rsidRPr="00890B7B">
        <w:rPr>
          <w:szCs w:val="28"/>
        </w:rPr>
        <w:t>Уче</w:t>
      </w:r>
      <w:r>
        <w:rPr>
          <w:szCs w:val="28"/>
        </w:rPr>
        <w:t xml:space="preserve">бный план </w:t>
      </w:r>
      <w:r w:rsidR="00547B46">
        <w:rPr>
          <w:szCs w:val="28"/>
        </w:rPr>
        <w:t>10-</w:t>
      </w:r>
      <w:r>
        <w:rPr>
          <w:szCs w:val="28"/>
        </w:rPr>
        <w:t>11 клас</w:t>
      </w:r>
      <w:r w:rsidR="00547B46">
        <w:rPr>
          <w:szCs w:val="28"/>
        </w:rPr>
        <w:t>сов</w:t>
      </w:r>
      <w:r>
        <w:rPr>
          <w:szCs w:val="28"/>
        </w:rPr>
        <w:t xml:space="preserve"> на 202</w:t>
      </w:r>
      <w:r w:rsidR="00FC232F">
        <w:rPr>
          <w:szCs w:val="28"/>
        </w:rPr>
        <w:t>3</w:t>
      </w:r>
      <w:r>
        <w:rPr>
          <w:szCs w:val="28"/>
        </w:rPr>
        <w:t>-202</w:t>
      </w:r>
      <w:r w:rsidR="00FC232F">
        <w:rPr>
          <w:szCs w:val="28"/>
        </w:rPr>
        <w:t>4</w:t>
      </w:r>
      <w:r w:rsidRPr="00890B7B">
        <w:rPr>
          <w:szCs w:val="28"/>
        </w:rPr>
        <w:t xml:space="preserve"> учебный год нацелен на реализацию федерального государственного образовательного стандарта среднего общего образования. Учебный план является частью организационного раздела основной образовательной программы среднего общего образования М</w:t>
      </w:r>
      <w:r w:rsidR="008B391E">
        <w:rPr>
          <w:szCs w:val="28"/>
        </w:rPr>
        <w:t>КОУ «Новокосинская</w:t>
      </w:r>
      <w:r w:rsidR="009A6675">
        <w:rPr>
          <w:szCs w:val="28"/>
        </w:rPr>
        <w:t xml:space="preserve"> С</w:t>
      </w:r>
      <w:r w:rsidR="008B391E">
        <w:rPr>
          <w:szCs w:val="28"/>
        </w:rPr>
        <w:t xml:space="preserve">ОШ </w:t>
      </w:r>
      <w:proofErr w:type="spellStart"/>
      <w:r w:rsidR="008B391E">
        <w:rPr>
          <w:szCs w:val="28"/>
        </w:rPr>
        <w:t>им.Х.Исмаилова</w:t>
      </w:r>
      <w:proofErr w:type="spellEnd"/>
      <w:r w:rsidR="009A6675">
        <w:rPr>
          <w:szCs w:val="28"/>
        </w:rPr>
        <w:t>.»</w:t>
      </w:r>
    </w:p>
    <w:p w14:paraId="5F14196F" w14:textId="77777777" w:rsidR="00831667" w:rsidRPr="00890B7B" w:rsidRDefault="00831667" w:rsidP="00831667">
      <w:pPr>
        <w:spacing w:line="239" w:lineRule="auto"/>
        <w:ind w:firstLine="708"/>
        <w:jc w:val="both"/>
        <w:rPr>
          <w:szCs w:val="28"/>
        </w:rPr>
      </w:pPr>
      <w:r w:rsidRPr="00890B7B">
        <w:rPr>
          <w:szCs w:val="28"/>
        </w:rPr>
        <w:t>Учебный план разработан в соответствии с нормативно</w:t>
      </w:r>
      <w:r>
        <w:rPr>
          <w:szCs w:val="28"/>
        </w:rPr>
        <w:t xml:space="preserve"> </w:t>
      </w:r>
      <w:r w:rsidRPr="00890B7B">
        <w:rPr>
          <w:szCs w:val="28"/>
        </w:rPr>
        <w:t>- правовыми документами:</w:t>
      </w:r>
    </w:p>
    <w:p w14:paraId="21209B5B" w14:textId="77777777" w:rsidR="00831667" w:rsidRPr="00890B7B" w:rsidRDefault="00831667" w:rsidP="00831667">
      <w:pPr>
        <w:spacing w:line="239" w:lineRule="auto"/>
        <w:ind w:firstLine="708"/>
        <w:jc w:val="both"/>
        <w:rPr>
          <w:szCs w:val="28"/>
        </w:rPr>
      </w:pPr>
      <w:r w:rsidRPr="00890B7B">
        <w:rPr>
          <w:szCs w:val="28"/>
        </w:rPr>
        <w:t>Федерального закона от 29.12.2012 № 273-ФЗ «Об образовании в Российской Федерации»;</w:t>
      </w:r>
    </w:p>
    <w:p w14:paraId="7AF4B857" w14:textId="5640C400" w:rsidR="00831667" w:rsidRPr="00890B7B" w:rsidRDefault="009E4BC8" w:rsidP="00831667">
      <w:pPr>
        <w:spacing w:line="239" w:lineRule="auto"/>
        <w:ind w:firstLine="708"/>
        <w:jc w:val="both"/>
        <w:rPr>
          <w:szCs w:val="28"/>
        </w:rPr>
      </w:pPr>
      <w:r>
        <w:rPr>
          <w:szCs w:val="28"/>
        </w:rPr>
        <w:t>Закона Республики Дагестан</w:t>
      </w:r>
      <w:r w:rsidR="009D7441">
        <w:rPr>
          <w:szCs w:val="28"/>
        </w:rPr>
        <w:t xml:space="preserve"> от </w:t>
      </w:r>
      <w:r w:rsidR="00831667" w:rsidRPr="00890B7B">
        <w:rPr>
          <w:szCs w:val="28"/>
        </w:rPr>
        <w:t>1</w:t>
      </w:r>
      <w:r w:rsidR="009D7441">
        <w:rPr>
          <w:szCs w:val="28"/>
        </w:rPr>
        <w:t>0.04.2017 № 27</w:t>
      </w:r>
      <w:r w:rsidR="00831667" w:rsidRPr="00890B7B">
        <w:rPr>
          <w:szCs w:val="28"/>
        </w:rPr>
        <w:t xml:space="preserve"> «Об образовани</w:t>
      </w:r>
      <w:r>
        <w:rPr>
          <w:szCs w:val="28"/>
        </w:rPr>
        <w:t>и в Республике Дагестан</w:t>
      </w:r>
      <w:r w:rsidR="00831667" w:rsidRPr="00890B7B">
        <w:rPr>
          <w:szCs w:val="28"/>
        </w:rPr>
        <w:t>»;</w:t>
      </w:r>
    </w:p>
    <w:p w14:paraId="1950C9FC" w14:textId="77777777" w:rsidR="00831667" w:rsidRPr="00890B7B" w:rsidRDefault="00831667" w:rsidP="00831667">
      <w:pPr>
        <w:spacing w:line="239" w:lineRule="auto"/>
        <w:ind w:firstLine="708"/>
        <w:jc w:val="both"/>
        <w:rPr>
          <w:szCs w:val="28"/>
        </w:rPr>
      </w:pPr>
      <w:r w:rsidRPr="00890B7B">
        <w:rPr>
          <w:szCs w:val="28"/>
        </w:rPr>
        <w:t>Закона Российской Федерации от 25 октября1991г. № 1807-1 «О языках народов Российской Федерации»;</w:t>
      </w:r>
    </w:p>
    <w:p w14:paraId="4B617D12" w14:textId="57D54607" w:rsidR="00831667" w:rsidRPr="00890B7B" w:rsidRDefault="009E4BC8" w:rsidP="00831667">
      <w:pPr>
        <w:spacing w:line="239" w:lineRule="auto"/>
        <w:ind w:firstLine="708"/>
        <w:jc w:val="both"/>
        <w:rPr>
          <w:szCs w:val="28"/>
        </w:rPr>
      </w:pPr>
      <w:r>
        <w:rPr>
          <w:szCs w:val="28"/>
        </w:rPr>
        <w:t>Закона Республики Дагестан</w:t>
      </w:r>
      <w:r w:rsidR="009D7441">
        <w:rPr>
          <w:szCs w:val="28"/>
        </w:rPr>
        <w:t xml:space="preserve"> от 16 июля 2024г. № 48</w:t>
      </w:r>
      <w:r w:rsidR="00831667" w:rsidRPr="00890B7B">
        <w:rPr>
          <w:szCs w:val="28"/>
        </w:rPr>
        <w:t xml:space="preserve"> «О языках</w:t>
      </w:r>
      <w:r>
        <w:rPr>
          <w:szCs w:val="28"/>
        </w:rPr>
        <w:t xml:space="preserve"> народов Республики Дагестан</w:t>
      </w:r>
      <w:r w:rsidR="00831667" w:rsidRPr="00890B7B">
        <w:rPr>
          <w:szCs w:val="28"/>
        </w:rPr>
        <w:t>»;</w:t>
      </w:r>
    </w:p>
    <w:p w14:paraId="7608020A" w14:textId="77777777" w:rsidR="00831667" w:rsidRPr="00890B7B" w:rsidRDefault="00831667" w:rsidP="00831667">
      <w:pPr>
        <w:spacing w:line="239" w:lineRule="auto"/>
        <w:ind w:firstLine="708"/>
        <w:jc w:val="both"/>
        <w:rPr>
          <w:szCs w:val="28"/>
        </w:rPr>
      </w:pPr>
      <w:r w:rsidRPr="00890B7B">
        <w:rPr>
          <w:szCs w:val="28"/>
        </w:rPr>
        <w:t xml:space="preserve">приказа </w:t>
      </w:r>
      <w:proofErr w:type="spellStart"/>
      <w:r w:rsidRPr="00890B7B">
        <w:rPr>
          <w:szCs w:val="28"/>
        </w:rPr>
        <w:t>Минобрнауки</w:t>
      </w:r>
      <w:proofErr w:type="spellEnd"/>
      <w:r w:rsidRPr="00890B7B">
        <w:rPr>
          <w:szCs w:val="28"/>
        </w:rPr>
        <w:t xml:space="preserve"> России от 17.05.2012 N 413 (ред. от 29.06.2017) "Об утверждении федерального государственного образовательного стандарта среднего общего образования";</w:t>
      </w:r>
    </w:p>
    <w:p w14:paraId="2C43260E" w14:textId="77777777" w:rsidR="00831667" w:rsidRPr="00890B7B" w:rsidRDefault="00831667" w:rsidP="00831667">
      <w:pPr>
        <w:spacing w:line="239" w:lineRule="auto"/>
        <w:ind w:firstLine="708"/>
        <w:jc w:val="both"/>
        <w:rPr>
          <w:szCs w:val="28"/>
        </w:rPr>
      </w:pPr>
      <w:proofErr w:type="gramStart"/>
      <w:r w:rsidRPr="00890B7B">
        <w:rPr>
          <w:szCs w:val="28"/>
        </w:rPr>
        <w:t>Постановления Главного государственного санитарного врача РФ от 29.12.2010 N 189 (ред. от 24.11.2015) "Об утверждении СанПиН 2.4.2.2821-10 "Санитарно-эпидемиологические требования к условиям и организации обучения в общеобразовательных учреждениях" (вместе с "СанПиН 2.4.2.2821-10.</w:t>
      </w:r>
      <w:proofErr w:type="gramEnd"/>
      <w:r w:rsidRPr="00890B7B">
        <w:rPr>
          <w:szCs w:val="28"/>
        </w:rPr>
        <w:t xml:space="preserve">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нормативы");</w:t>
      </w:r>
    </w:p>
    <w:p w14:paraId="2717BAA2" w14:textId="77777777" w:rsidR="00831667" w:rsidRPr="00890B7B" w:rsidRDefault="00831667" w:rsidP="00831667">
      <w:pPr>
        <w:spacing w:line="239" w:lineRule="auto"/>
        <w:ind w:firstLine="708"/>
        <w:jc w:val="both"/>
        <w:rPr>
          <w:szCs w:val="28"/>
        </w:rPr>
      </w:pPr>
      <w:r w:rsidRPr="00890B7B">
        <w:rPr>
          <w:szCs w:val="28"/>
        </w:rPr>
        <w:t xml:space="preserve">приказа </w:t>
      </w:r>
      <w:proofErr w:type="spellStart"/>
      <w:r w:rsidRPr="00890B7B">
        <w:rPr>
          <w:szCs w:val="28"/>
        </w:rPr>
        <w:t>Минобрнауки</w:t>
      </w:r>
      <w:proofErr w:type="spellEnd"/>
      <w:r w:rsidRPr="00890B7B">
        <w:rPr>
          <w:szCs w:val="28"/>
        </w:rPr>
        <w:t xml:space="preserve"> России от 30.08.2013 N 1015 (ред. от 17.07.2015)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14:paraId="654E754B" w14:textId="2104EFF2" w:rsidR="009A6675" w:rsidRPr="00890B7B" w:rsidRDefault="009A6675" w:rsidP="009A6675">
      <w:pPr>
        <w:spacing w:line="239" w:lineRule="auto"/>
        <w:ind w:firstLine="708"/>
        <w:jc w:val="both"/>
        <w:rPr>
          <w:szCs w:val="28"/>
        </w:rPr>
      </w:pPr>
      <w:r>
        <w:rPr>
          <w:szCs w:val="28"/>
        </w:rPr>
        <w:t xml:space="preserve">Устава </w:t>
      </w:r>
      <w:r w:rsidRPr="00890B7B">
        <w:rPr>
          <w:szCs w:val="28"/>
        </w:rPr>
        <w:t>М</w:t>
      </w:r>
      <w:r w:rsidR="008B391E">
        <w:rPr>
          <w:szCs w:val="28"/>
        </w:rPr>
        <w:t xml:space="preserve">КОУ «Новокосинская СОШ </w:t>
      </w:r>
      <w:proofErr w:type="spellStart"/>
      <w:r w:rsidR="008B391E">
        <w:rPr>
          <w:szCs w:val="28"/>
        </w:rPr>
        <w:t>им.Х.Исмаилова</w:t>
      </w:r>
      <w:proofErr w:type="spellEnd"/>
      <w:r>
        <w:rPr>
          <w:szCs w:val="28"/>
        </w:rPr>
        <w:t>.»</w:t>
      </w:r>
    </w:p>
    <w:p w14:paraId="73A24123" w14:textId="33610D12" w:rsidR="00831667" w:rsidRPr="00890B7B" w:rsidRDefault="00831667" w:rsidP="009A6675">
      <w:pPr>
        <w:spacing w:line="239" w:lineRule="auto"/>
        <w:ind w:firstLine="708"/>
        <w:jc w:val="both"/>
        <w:rPr>
          <w:szCs w:val="28"/>
        </w:rPr>
      </w:pPr>
      <w:r>
        <w:rPr>
          <w:szCs w:val="28"/>
        </w:rPr>
        <w:t>О</w:t>
      </w:r>
      <w:r w:rsidRPr="00890B7B">
        <w:rPr>
          <w:szCs w:val="28"/>
        </w:rPr>
        <w:t>сновной образовательной программы среднего общего образования М</w:t>
      </w:r>
      <w:r w:rsidR="009E4BC8">
        <w:rPr>
          <w:szCs w:val="28"/>
        </w:rPr>
        <w:t>К</w:t>
      </w:r>
      <w:r w:rsidRPr="00890B7B">
        <w:rPr>
          <w:szCs w:val="28"/>
        </w:rPr>
        <w:t xml:space="preserve">ОУ </w:t>
      </w:r>
      <w:r w:rsidR="008B391E">
        <w:rPr>
          <w:szCs w:val="28"/>
        </w:rPr>
        <w:t xml:space="preserve">«Новокосинская СОШ </w:t>
      </w:r>
      <w:proofErr w:type="spellStart"/>
      <w:r w:rsidR="008B391E">
        <w:rPr>
          <w:szCs w:val="28"/>
        </w:rPr>
        <w:t>им</w:t>
      </w:r>
      <w:proofErr w:type="gramStart"/>
      <w:r w:rsidR="008B391E">
        <w:rPr>
          <w:szCs w:val="28"/>
        </w:rPr>
        <w:t>,Х</w:t>
      </w:r>
      <w:proofErr w:type="gramEnd"/>
      <w:r w:rsidR="008B391E">
        <w:rPr>
          <w:szCs w:val="28"/>
        </w:rPr>
        <w:t>.Исмаилова</w:t>
      </w:r>
      <w:proofErr w:type="spellEnd"/>
      <w:r w:rsidR="009E4BC8">
        <w:rPr>
          <w:szCs w:val="28"/>
        </w:rPr>
        <w:t>.»</w:t>
      </w:r>
      <w:r w:rsidRPr="00890B7B">
        <w:rPr>
          <w:szCs w:val="28"/>
        </w:rPr>
        <w:t>.</w:t>
      </w:r>
    </w:p>
    <w:p w14:paraId="32A9D733" w14:textId="77777777" w:rsidR="00831667" w:rsidRPr="00890B7B" w:rsidRDefault="00831667" w:rsidP="00831667">
      <w:pPr>
        <w:spacing w:line="239" w:lineRule="auto"/>
        <w:ind w:firstLine="708"/>
        <w:jc w:val="both"/>
        <w:rPr>
          <w:szCs w:val="28"/>
        </w:rPr>
      </w:pPr>
      <w:r w:rsidRPr="00890B7B">
        <w:rPr>
          <w:szCs w:val="28"/>
        </w:rPr>
        <w:t>Уровень среднего общего образования является завершающим этапом общеобразовательной подготовки, обеспечивающим функциональную грамотность и социальную адаптацию обучающихся в процессе освоения образовательных программ среднего общего образования.</w:t>
      </w:r>
    </w:p>
    <w:p w14:paraId="38B18031" w14:textId="5BE47C5D" w:rsidR="00831667" w:rsidRPr="00890B7B" w:rsidRDefault="00831667" w:rsidP="00831667">
      <w:pPr>
        <w:spacing w:line="239" w:lineRule="auto"/>
        <w:ind w:firstLine="708"/>
        <w:jc w:val="both"/>
        <w:rPr>
          <w:szCs w:val="28"/>
        </w:rPr>
      </w:pPr>
      <w:proofErr w:type="gramStart"/>
      <w:r w:rsidRPr="00890B7B">
        <w:rPr>
          <w:szCs w:val="28"/>
        </w:rPr>
        <w:t>Учебный план является основным организационным механизмом реализации основной образовательной программы основного общего образования М</w:t>
      </w:r>
      <w:r w:rsidR="008B391E">
        <w:rPr>
          <w:szCs w:val="28"/>
        </w:rPr>
        <w:t>КОУ «Новокосинская</w:t>
      </w:r>
      <w:r w:rsidR="009E4BC8">
        <w:rPr>
          <w:szCs w:val="28"/>
        </w:rPr>
        <w:t xml:space="preserve"> СОШ им.</w:t>
      </w:r>
      <w:r w:rsidR="008B391E">
        <w:rPr>
          <w:szCs w:val="28"/>
        </w:rPr>
        <w:t>Х.Исмаилова</w:t>
      </w:r>
      <w:r w:rsidR="009E4BC8">
        <w:rPr>
          <w:szCs w:val="28"/>
        </w:rPr>
        <w:t>.»</w:t>
      </w:r>
      <w:r w:rsidRPr="00890B7B">
        <w:rPr>
          <w:szCs w:val="28"/>
        </w:rPr>
        <w:t xml:space="preserve"> и нацелен на реализацию требований ФГОС СОО и обеспечение достижения обучающимися планируемых результатов освоения ООП СОО.</w:t>
      </w:r>
      <w:proofErr w:type="gramEnd"/>
    </w:p>
    <w:p w14:paraId="0C8FA847" w14:textId="77777777" w:rsidR="00831667" w:rsidRPr="00890B7B" w:rsidRDefault="00831667" w:rsidP="00831667">
      <w:pPr>
        <w:spacing w:line="239" w:lineRule="auto"/>
        <w:ind w:firstLine="708"/>
        <w:jc w:val="both"/>
        <w:rPr>
          <w:szCs w:val="28"/>
        </w:rPr>
      </w:pPr>
      <w:r w:rsidRPr="00890B7B">
        <w:rPr>
          <w:szCs w:val="28"/>
        </w:rPr>
        <w:t>Учебный план содержит перечень учебных предметов, отражающий требования ФГОС и специфики образовательной организации.</w:t>
      </w:r>
    </w:p>
    <w:p w14:paraId="7E37626A" w14:textId="0B1FD39C" w:rsidR="00831667" w:rsidRPr="00890B7B" w:rsidRDefault="00831667" w:rsidP="00831667">
      <w:pPr>
        <w:spacing w:line="239" w:lineRule="auto"/>
        <w:ind w:firstLine="708"/>
        <w:jc w:val="both"/>
        <w:rPr>
          <w:szCs w:val="28"/>
        </w:rPr>
      </w:pPr>
      <w:r w:rsidRPr="00890B7B">
        <w:rPr>
          <w:szCs w:val="28"/>
        </w:rPr>
        <w:t xml:space="preserve">    В соответствии с пунктом 9 раздела 10 санитарно-эпидемиологических требований к условиям и организации обучения (СанПиН 2.2.4.3359-16, утвержденный Постановлением Главного государственного санитарного врача от 21.06.16 №81.) продолжительность урока (ак</w:t>
      </w:r>
      <w:r>
        <w:rPr>
          <w:szCs w:val="28"/>
        </w:rPr>
        <w:t>адемический час)  составляет  40</w:t>
      </w:r>
      <w:r w:rsidRPr="00890B7B">
        <w:rPr>
          <w:szCs w:val="28"/>
        </w:rPr>
        <w:t xml:space="preserve"> минут. Установлена пятидневная учебная неделя.   Про</w:t>
      </w:r>
      <w:r>
        <w:rPr>
          <w:szCs w:val="28"/>
        </w:rPr>
        <w:t xml:space="preserve">должительность учебного года  в </w:t>
      </w:r>
      <w:r w:rsidR="00547B46">
        <w:rPr>
          <w:szCs w:val="28"/>
        </w:rPr>
        <w:t>10-</w:t>
      </w:r>
      <w:r>
        <w:rPr>
          <w:szCs w:val="28"/>
        </w:rPr>
        <w:t xml:space="preserve">11 классе – </w:t>
      </w:r>
      <w:r w:rsidR="00547B46">
        <w:rPr>
          <w:szCs w:val="28"/>
        </w:rPr>
        <w:t>34-</w:t>
      </w:r>
      <w:r>
        <w:rPr>
          <w:szCs w:val="28"/>
        </w:rPr>
        <w:t>33 учебные недели</w:t>
      </w:r>
      <w:r w:rsidRPr="00890B7B">
        <w:rPr>
          <w:szCs w:val="28"/>
        </w:rPr>
        <w:t>. Недельная  нагрузка составляет 34 часа.</w:t>
      </w:r>
    </w:p>
    <w:p w14:paraId="2DC7664F" w14:textId="77777777" w:rsidR="00831667" w:rsidRPr="00890B7B" w:rsidRDefault="00831667" w:rsidP="00831667">
      <w:pPr>
        <w:spacing w:line="239" w:lineRule="auto"/>
        <w:ind w:firstLine="708"/>
        <w:jc w:val="both"/>
        <w:rPr>
          <w:szCs w:val="28"/>
        </w:rPr>
      </w:pPr>
      <w:proofErr w:type="gramStart"/>
      <w:r w:rsidRPr="00890B7B">
        <w:rPr>
          <w:szCs w:val="28"/>
        </w:rPr>
        <w:lastRenderedPageBreak/>
        <w:t>Домашние задания задаются обучающимся с учетом возможности их выполнения в следующих пределах: в 11 – до 3,5 ч. (п.10.30.</w:t>
      </w:r>
      <w:proofErr w:type="gramEnd"/>
      <w:r w:rsidRPr="00890B7B">
        <w:rPr>
          <w:szCs w:val="28"/>
        </w:rPr>
        <w:t xml:space="preserve"> </w:t>
      </w:r>
      <w:proofErr w:type="gramStart"/>
      <w:r w:rsidRPr="00890B7B">
        <w:rPr>
          <w:szCs w:val="28"/>
        </w:rPr>
        <w:t>СанПиН 2.4.2.2821-10).</w:t>
      </w:r>
      <w:proofErr w:type="gramEnd"/>
    </w:p>
    <w:p w14:paraId="55ACAA75" w14:textId="77777777" w:rsidR="00831667" w:rsidRPr="00890B7B" w:rsidRDefault="00831667" w:rsidP="00831667">
      <w:pPr>
        <w:spacing w:line="239" w:lineRule="auto"/>
        <w:ind w:firstLine="708"/>
        <w:jc w:val="both"/>
        <w:rPr>
          <w:szCs w:val="28"/>
        </w:rPr>
      </w:pPr>
      <w:proofErr w:type="gramStart"/>
      <w:r w:rsidRPr="00890B7B">
        <w:rPr>
          <w:szCs w:val="28"/>
        </w:rPr>
        <w:t>Учебный план составлен с целью реализации системно-</w:t>
      </w:r>
      <w:proofErr w:type="spellStart"/>
      <w:r w:rsidRPr="00890B7B">
        <w:rPr>
          <w:szCs w:val="28"/>
        </w:rPr>
        <w:t>деятельностного</w:t>
      </w:r>
      <w:proofErr w:type="spellEnd"/>
      <w:r w:rsidRPr="00890B7B">
        <w:rPr>
          <w:szCs w:val="28"/>
        </w:rPr>
        <w:t xml:space="preserve"> подхода,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предоставления возможности самообразования, выполнения индивидуального проекта, посещения курсов по выбору, модульных курсов внеурочной деятельности, а также выполнения гигиенических требований к условиям обучения школьников и сохранения их здоровья.</w:t>
      </w:r>
      <w:proofErr w:type="gramEnd"/>
    </w:p>
    <w:p w14:paraId="5C142876" w14:textId="77777777" w:rsidR="00831667" w:rsidRPr="00890B7B" w:rsidRDefault="00831667" w:rsidP="00831667">
      <w:pPr>
        <w:spacing w:line="239" w:lineRule="auto"/>
        <w:ind w:firstLine="708"/>
        <w:jc w:val="both"/>
        <w:rPr>
          <w:szCs w:val="28"/>
        </w:rPr>
      </w:pPr>
      <w:r w:rsidRPr="00890B7B">
        <w:rPr>
          <w:szCs w:val="28"/>
        </w:rPr>
        <w:t xml:space="preserve">В соответствии с требованиями ФГОС СОО учебный план предусматривает изучение учебных предметов из обязательных предметных областей, дополнительных учебных предметов, курсов по выбору, а также выполнение обучающимися </w:t>
      </w:r>
      <w:proofErr w:type="gramStart"/>
      <w:r w:rsidRPr="00890B7B">
        <w:rPr>
          <w:szCs w:val="28"/>
        </w:rPr>
        <w:t>индивидуального проекта</w:t>
      </w:r>
      <w:proofErr w:type="gramEnd"/>
      <w:r w:rsidRPr="00890B7B">
        <w:rPr>
          <w:szCs w:val="28"/>
        </w:rPr>
        <w:t>.</w:t>
      </w:r>
    </w:p>
    <w:p w14:paraId="0C612E88" w14:textId="77777777" w:rsidR="00831667" w:rsidRPr="00890B7B" w:rsidRDefault="00831667" w:rsidP="00831667">
      <w:pPr>
        <w:spacing w:line="239" w:lineRule="auto"/>
        <w:ind w:firstLine="708"/>
        <w:jc w:val="both"/>
        <w:rPr>
          <w:szCs w:val="28"/>
        </w:rPr>
      </w:pPr>
      <w:r w:rsidRPr="00890B7B">
        <w:rPr>
          <w:szCs w:val="28"/>
        </w:rPr>
        <w:t xml:space="preserve">С учетом условий формирования </w:t>
      </w:r>
      <w:r>
        <w:rPr>
          <w:szCs w:val="28"/>
        </w:rPr>
        <w:t>11 классов</w:t>
      </w:r>
      <w:r w:rsidRPr="00890B7B">
        <w:rPr>
          <w:szCs w:val="28"/>
        </w:rPr>
        <w:t xml:space="preserve"> учебный план предусматривает организацию универсального  обучения старшеклассников. Учебный план универсального профиля позволяет обеспечить необходимую индивидуализацию и дифференциацию обучения за счет предоставления широкого спектра курсов по выбору.</w:t>
      </w:r>
    </w:p>
    <w:p w14:paraId="0742CDF5" w14:textId="5CD20C53" w:rsidR="00831667" w:rsidRPr="00BE58C0" w:rsidRDefault="00831667" w:rsidP="00831667">
      <w:pPr>
        <w:spacing w:line="239" w:lineRule="auto"/>
        <w:ind w:firstLine="708"/>
        <w:jc w:val="both"/>
        <w:rPr>
          <w:szCs w:val="28"/>
        </w:rPr>
      </w:pPr>
      <w:r w:rsidRPr="00BE58C0">
        <w:rPr>
          <w:szCs w:val="28"/>
        </w:rPr>
        <w:t>Учитывая реальные научно-методические и материально-технические возможности, социальный заказ</w:t>
      </w:r>
      <w:r>
        <w:rPr>
          <w:szCs w:val="28"/>
        </w:rPr>
        <w:t xml:space="preserve"> учащихся и их родителей, в 2023 - 2024</w:t>
      </w:r>
      <w:r w:rsidR="009E4BC8">
        <w:rPr>
          <w:szCs w:val="28"/>
        </w:rPr>
        <w:t xml:space="preserve"> </w:t>
      </w:r>
      <w:r w:rsidR="003C67E9">
        <w:rPr>
          <w:szCs w:val="28"/>
        </w:rPr>
        <w:t>учебном году МКОУ «Новокосинская</w:t>
      </w:r>
      <w:r w:rsidR="009E4BC8">
        <w:rPr>
          <w:szCs w:val="28"/>
        </w:rPr>
        <w:t xml:space="preserve"> </w:t>
      </w:r>
      <w:r w:rsidR="003C67E9">
        <w:rPr>
          <w:szCs w:val="28"/>
        </w:rPr>
        <w:t xml:space="preserve">СОШ </w:t>
      </w:r>
      <w:proofErr w:type="spellStart"/>
      <w:r w:rsidR="003C67E9">
        <w:rPr>
          <w:szCs w:val="28"/>
        </w:rPr>
        <w:t>им.Х.Исмаилова</w:t>
      </w:r>
      <w:proofErr w:type="spellEnd"/>
      <w:r w:rsidR="009E4BC8">
        <w:rPr>
          <w:szCs w:val="28"/>
        </w:rPr>
        <w:t xml:space="preserve">.» </w:t>
      </w:r>
      <w:r w:rsidRPr="00BE58C0">
        <w:rPr>
          <w:szCs w:val="28"/>
        </w:rPr>
        <w:t>обеспечивает реализацию учебных плана универсального обучения. Учебный план составлен по универсальному профилю с углубленным изучением отдельных предметов и предусматривается изучение всех  обязательных учебных предметов, предметов по выбору из обязательных предметных областей, так же дополнительных учебных</w:t>
      </w:r>
      <w:r>
        <w:rPr>
          <w:szCs w:val="28"/>
        </w:rPr>
        <w:t xml:space="preserve"> предметов, курсов по выбору (</w:t>
      </w:r>
      <w:proofErr w:type="spellStart"/>
      <w:r>
        <w:rPr>
          <w:szCs w:val="28"/>
        </w:rPr>
        <w:t>электив</w:t>
      </w:r>
      <w:proofErr w:type="spellEnd"/>
      <w:r w:rsidRPr="00BE58C0">
        <w:rPr>
          <w:szCs w:val="28"/>
        </w:rPr>
        <w:t>) и внеурочную деятельность.</w:t>
      </w:r>
    </w:p>
    <w:p w14:paraId="28E3EC79" w14:textId="77777777" w:rsidR="00831667" w:rsidRPr="00D55771" w:rsidRDefault="00831667" w:rsidP="00831667">
      <w:pPr>
        <w:rPr>
          <w:b/>
          <w:color w:val="000000"/>
          <w:spacing w:val="-2"/>
        </w:rPr>
      </w:pPr>
    </w:p>
    <w:p w14:paraId="4AF3A7D6" w14:textId="77777777" w:rsidR="00831667" w:rsidRPr="00D55771" w:rsidRDefault="00831667" w:rsidP="00831667">
      <w:pPr>
        <w:pStyle w:val="a4"/>
        <w:ind w:left="0" w:firstLine="1416"/>
        <w:jc w:val="center"/>
        <w:rPr>
          <w:b/>
          <w:color w:val="000000"/>
          <w:spacing w:val="-2"/>
        </w:rPr>
      </w:pPr>
      <w:r w:rsidRPr="00D55771">
        <w:rPr>
          <w:b/>
          <w:color w:val="000000"/>
          <w:spacing w:val="-2"/>
        </w:rPr>
        <w:t>Обязательная часть учебного плана для 10-11 классов</w:t>
      </w:r>
    </w:p>
    <w:p w14:paraId="007A9A55" w14:textId="77777777" w:rsidR="00831667" w:rsidRPr="00BE58C0" w:rsidRDefault="00831667" w:rsidP="00831667">
      <w:pPr>
        <w:spacing w:line="258" w:lineRule="auto"/>
        <w:ind w:left="360" w:firstLine="707"/>
        <w:rPr>
          <w:szCs w:val="28"/>
        </w:rPr>
      </w:pPr>
      <w:r w:rsidRPr="005449BD">
        <w:rPr>
          <w:szCs w:val="28"/>
        </w:rPr>
        <w:t>Учебный план предусматривает изучение следующих учебных предметов из обязательных предметных областей</w:t>
      </w:r>
      <w:r>
        <w:rPr>
          <w:szCs w:val="28"/>
        </w:rPr>
        <w:t>:</w:t>
      </w:r>
    </w:p>
    <w:p w14:paraId="7A7F5D55" w14:textId="3C813DA6" w:rsidR="00831667" w:rsidRPr="00BE58C0" w:rsidRDefault="00831667" w:rsidP="00831667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81"/>
        </w:tabs>
        <w:ind w:left="721" w:hanging="361"/>
        <w:rPr>
          <w:rFonts w:eastAsia="Symbol"/>
          <w:szCs w:val="28"/>
        </w:rPr>
      </w:pPr>
      <w:r w:rsidRPr="00BE58C0">
        <w:rPr>
          <w:szCs w:val="28"/>
        </w:rPr>
        <w:t>Предметная область «Русский язык</w:t>
      </w:r>
      <w:r w:rsidR="009E4BC8">
        <w:rPr>
          <w:szCs w:val="28"/>
        </w:rPr>
        <w:t xml:space="preserve"> и литература»: русский язык – 2</w:t>
      </w:r>
      <w:r>
        <w:rPr>
          <w:szCs w:val="28"/>
        </w:rPr>
        <w:t xml:space="preserve"> час</w:t>
      </w:r>
      <w:r w:rsidRPr="00BE58C0">
        <w:rPr>
          <w:szCs w:val="28"/>
        </w:rPr>
        <w:t>; литература -3 часа;</w:t>
      </w:r>
    </w:p>
    <w:p w14:paraId="1A288E6A" w14:textId="77777777" w:rsidR="009E4BC8" w:rsidRPr="009E4BC8" w:rsidRDefault="00831667" w:rsidP="00831667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1"/>
        </w:tabs>
        <w:ind w:left="721" w:hanging="361"/>
        <w:rPr>
          <w:rFonts w:eastAsia="Symbol"/>
          <w:szCs w:val="28"/>
        </w:rPr>
      </w:pPr>
      <w:r w:rsidRPr="00BE58C0">
        <w:rPr>
          <w:szCs w:val="28"/>
        </w:rPr>
        <w:t xml:space="preserve">Предметная область «Родной язык и родная </w:t>
      </w:r>
      <w:r>
        <w:rPr>
          <w:szCs w:val="28"/>
        </w:rPr>
        <w:t xml:space="preserve">литература»: </w:t>
      </w:r>
      <w:r w:rsidR="009E4BC8">
        <w:rPr>
          <w:szCs w:val="28"/>
        </w:rPr>
        <w:t>родной язык -2</w:t>
      </w:r>
      <w:r w:rsidRPr="00697AE4">
        <w:rPr>
          <w:szCs w:val="28"/>
        </w:rPr>
        <w:t xml:space="preserve"> час</w:t>
      </w:r>
      <w:r w:rsidR="009E4BC8">
        <w:rPr>
          <w:szCs w:val="28"/>
        </w:rPr>
        <w:t>а;</w:t>
      </w:r>
    </w:p>
    <w:p w14:paraId="032C7767" w14:textId="2217D4ED" w:rsidR="00831667" w:rsidRPr="00697AE4" w:rsidRDefault="009E4BC8" w:rsidP="00831667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1"/>
        </w:tabs>
        <w:ind w:left="721" w:hanging="361"/>
        <w:rPr>
          <w:rFonts w:eastAsia="Symbol"/>
          <w:szCs w:val="28"/>
        </w:rPr>
      </w:pPr>
      <w:proofErr w:type="gramStart"/>
      <w:r>
        <w:rPr>
          <w:szCs w:val="28"/>
        </w:rPr>
        <w:t>родная</w:t>
      </w:r>
      <w:proofErr w:type="gramEnd"/>
      <w:r>
        <w:rPr>
          <w:szCs w:val="28"/>
        </w:rPr>
        <w:t xml:space="preserve"> литература-1 час</w:t>
      </w:r>
    </w:p>
    <w:p w14:paraId="5C92DF1B" w14:textId="77777777" w:rsidR="009E4BC8" w:rsidRPr="009E4BC8" w:rsidRDefault="00831667" w:rsidP="00831667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1"/>
        </w:tabs>
        <w:ind w:left="721" w:hanging="361"/>
        <w:rPr>
          <w:rFonts w:eastAsia="Symbol"/>
          <w:szCs w:val="28"/>
        </w:rPr>
      </w:pPr>
      <w:r w:rsidRPr="00BE58C0">
        <w:rPr>
          <w:szCs w:val="28"/>
        </w:rPr>
        <w:t xml:space="preserve">Предметная область « Математика и информатика»: математика </w:t>
      </w:r>
      <w:r w:rsidR="009E4BC8">
        <w:rPr>
          <w:szCs w:val="28"/>
        </w:rPr>
        <w:t>– алгебра-2 часа;</w:t>
      </w:r>
    </w:p>
    <w:p w14:paraId="686C0CC3" w14:textId="77777777" w:rsidR="009E4BC8" w:rsidRPr="009E4BC8" w:rsidRDefault="009E4BC8" w:rsidP="00831667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1"/>
        </w:tabs>
        <w:ind w:left="721" w:hanging="361"/>
        <w:rPr>
          <w:rFonts w:eastAsia="Symbol"/>
          <w:szCs w:val="28"/>
        </w:rPr>
      </w:pPr>
      <w:r>
        <w:rPr>
          <w:szCs w:val="28"/>
        </w:rPr>
        <w:t>Геометрия-2 часа;</w:t>
      </w:r>
    </w:p>
    <w:p w14:paraId="4C7C2828" w14:textId="77777777" w:rsidR="009E4BC8" w:rsidRPr="009E4BC8" w:rsidRDefault="009E4BC8" w:rsidP="00831667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1"/>
        </w:tabs>
        <w:ind w:left="721" w:hanging="361"/>
        <w:rPr>
          <w:rFonts w:eastAsia="Symbol"/>
          <w:szCs w:val="28"/>
        </w:rPr>
      </w:pPr>
      <w:r>
        <w:rPr>
          <w:szCs w:val="28"/>
        </w:rPr>
        <w:t>Вероятность и статистика-1 час;</w:t>
      </w:r>
    </w:p>
    <w:p w14:paraId="5BED4A43" w14:textId="521D5D39" w:rsidR="00831667" w:rsidRPr="00BE58C0" w:rsidRDefault="00831667" w:rsidP="00831667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1"/>
        </w:tabs>
        <w:ind w:left="721" w:hanging="361"/>
        <w:rPr>
          <w:rFonts w:eastAsia="Symbol"/>
          <w:szCs w:val="28"/>
        </w:rPr>
      </w:pPr>
      <w:r>
        <w:rPr>
          <w:szCs w:val="28"/>
        </w:rPr>
        <w:t xml:space="preserve"> в 11 классе, информатика – 1 час;</w:t>
      </w:r>
    </w:p>
    <w:p w14:paraId="3946CDC0" w14:textId="77777777" w:rsidR="00831667" w:rsidRPr="00BE58C0" w:rsidRDefault="00831667" w:rsidP="00831667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1"/>
        </w:tabs>
        <w:spacing w:line="245" w:lineRule="auto"/>
        <w:ind w:left="721" w:hanging="361"/>
        <w:rPr>
          <w:rFonts w:eastAsia="Symbol"/>
          <w:szCs w:val="28"/>
        </w:rPr>
      </w:pPr>
      <w:r w:rsidRPr="00BE58C0">
        <w:rPr>
          <w:szCs w:val="28"/>
        </w:rPr>
        <w:t>Предметная область «Иностранные языки»: иностранный язык (английский язык) -</w:t>
      </w:r>
      <w:r>
        <w:rPr>
          <w:szCs w:val="28"/>
        </w:rPr>
        <w:t xml:space="preserve">3 </w:t>
      </w:r>
      <w:r w:rsidRPr="00BE58C0">
        <w:rPr>
          <w:szCs w:val="28"/>
        </w:rPr>
        <w:t>часа;</w:t>
      </w:r>
    </w:p>
    <w:p w14:paraId="6C500E52" w14:textId="385D8445" w:rsidR="00831667" w:rsidRPr="00243DED" w:rsidRDefault="00831667" w:rsidP="00831667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1"/>
        </w:tabs>
        <w:ind w:left="721" w:hanging="361"/>
        <w:rPr>
          <w:rFonts w:eastAsia="Symbol"/>
          <w:szCs w:val="28"/>
        </w:rPr>
      </w:pPr>
      <w:r w:rsidRPr="00BE58C0">
        <w:rPr>
          <w:szCs w:val="28"/>
        </w:rPr>
        <w:t xml:space="preserve">Предметная область «Естественные науки»: </w:t>
      </w:r>
      <w:r w:rsidR="004310D7" w:rsidRPr="004310D7">
        <w:rPr>
          <w:szCs w:val="28"/>
        </w:rPr>
        <w:t xml:space="preserve"> </w:t>
      </w:r>
      <w:r w:rsidR="00B55845">
        <w:rPr>
          <w:szCs w:val="28"/>
        </w:rPr>
        <w:t>(углубленный)</w:t>
      </w:r>
      <w:proofErr w:type="gramStart"/>
      <w:r w:rsidR="00B55845">
        <w:rPr>
          <w:szCs w:val="28"/>
        </w:rPr>
        <w:t>;б</w:t>
      </w:r>
      <w:proofErr w:type="gramEnd"/>
      <w:r w:rsidR="00B55845">
        <w:rPr>
          <w:szCs w:val="28"/>
        </w:rPr>
        <w:t>иология -3</w:t>
      </w:r>
      <w:r w:rsidR="004310D7">
        <w:rPr>
          <w:szCs w:val="28"/>
        </w:rPr>
        <w:t xml:space="preserve"> час.</w:t>
      </w:r>
    </w:p>
    <w:p w14:paraId="56425C3E" w14:textId="040F30D1" w:rsidR="00831667" w:rsidRPr="00BE58C0" w:rsidRDefault="00831667" w:rsidP="00831667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1"/>
        </w:tabs>
        <w:ind w:left="721" w:hanging="361"/>
        <w:rPr>
          <w:rFonts w:eastAsia="Symbol"/>
          <w:szCs w:val="28"/>
        </w:rPr>
      </w:pPr>
      <w:r w:rsidRPr="00BE58C0">
        <w:rPr>
          <w:szCs w:val="28"/>
        </w:rPr>
        <w:t>Предметная область «О</w:t>
      </w:r>
      <w:r w:rsidR="004310D7">
        <w:rPr>
          <w:szCs w:val="28"/>
        </w:rPr>
        <w:t>бщественные науки»:  история – 2</w:t>
      </w:r>
      <w:r w:rsidRPr="00BE58C0">
        <w:rPr>
          <w:szCs w:val="28"/>
        </w:rPr>
        <w:t xml:space="preserve"> часа,</w:t>
      </w:r>
      <w:r>
        <w:rPr>
          <w:szCs w:val="28"/>
        </w:rPr>
        <w:t xml:space="preserve"> Обществознание - 2 часа</w:t>
      </w:r>
      <w:r w:rsidR="004310D7">
        <w:rPr>
          <w:szCs w:val="28"/>
        </w:rPr>
        <w:t>+2 часа (</w:t>
      </w:r>
      <w:proofErr w:type="gramStart"/>
      <w:r w:rsidR="004310D7">
        <w:rPr>
          <w:szCs w:val="28"/>
        </w:rPr>
        <w:t>углубленный</w:t>
      </w:r>
      <w:proofErr w:type="gramEnd"/>
      <w:r w:rsidR="004310D7">
        <w:rPr>
          <w:szCs w:val="28"/>
        </w:rPr>
        <w:t>)</w:t>
      </w:r>
    </w:p>
    <w:p w14:paraId="4AD9AB7C" w14:textId="5C190481" w:rsidR="00831667" w:rsidRPr="00FC6C5D" w:rsidRDefault="00831667" w:rsidP="00831667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1"/>
        </w:tabs>
        <w:spacing w:line="266" w:lineRule="auto"/>
        <w:ind w:left="721" w:hanging="361"/>
        <w:jc w:val="both"/>
        <w:rPr>
          <w:rFonts w:eastAsia="Symbol"/>
          <w:szCs w:val="28"/>
        </w:rPr>
      </w:pPr>
      <w:r w:rsidRPr="00BE58C0">
        <w:rPr>
          <w:szCs w:val="28"/>
        </w:rPr>
        <w:t>Предметная област</w:t>
      </w:r>
      <w:r w:rsidR="004310D7">
        <w:rPr>
          <w:szCs w:val="28"/>
        </w:rPr>
        <w:t>ь «Физическая культура</w:t>
      </w:r>
      <w:r w:rsidRPr="00BE58C0">
        <w:rPr>
          <w:szCs w:val="28"/>
        </w:rPr>
        <w:t xml:space="preserve"> и основы безопасности жизнедеятельности»: физическая культура – 2 часа, основы безопасности жизнедеятельности – 1 час.</w:t>
      </w:r>
      <w:r>
        <w:rPr>
          <w:szCs w:val="28"/>
        </w:rPr>
        <w:t xml:space="preserve"> </w:t>
      </w:r>
    </w:p>
    <w:p w14:paraId="1B94A2A5" w14:textId="5A64ED40" w:rsidR="00831667" w:rsidRPr="00BE58C0" w:rsidRDefault="00831667" w:rsidP="00831667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1"/>
        </w:tabs>
        <w:spacing w:line="266" w:lineRule="auto"/>
        <w:ind w:left="721" w:hanging="361"/>
        <w:jc w:val="both"/>
        <w:rPr>
          <w:rFonts w:eastAsia="Symbol"/>
          <w:szCs w:val="28"/>
        </w:rPr>
      </w:pPr>
      <w:r>
        <w:rPr>
          <w:szCs w:val="28"/>
        </w:rPr>
        <w:t>Индивидуальный проект – 1 час в неделю в</w:t>
      </w:r>
      <w:r w:rsidR="009D7441">
        <w:rPr>
          <w:szCs w:val="28"/>
        </w:rPr>
        <w:t xml:space="preserve"> 10 классе и 1 час в</w:t>
      </w:r>
      <w:r>
        <w:rPr>
          <w:szCs w:val="28"/>
        </w:rPr>
        <w:t xml:space="preserve"> 11 классе</w:t>
      </w:r>
      <w:proofErr w:type="gramStart"/>
      <w:r>
        <w:rPr>
          <w:szCs w:val="28"/>
        </w:rPr>
        <w:t>.</w:t>
      </w:r>
      <w:r w:rsidR="004310D7">
        <w:rPr>
          <w:szCs w:val="28"/>
        </w:rPr>
        <w:t>(</w:t>
      </w:r>
      <w:proofErr w:type="gramEnd"/>
      <w:r w:rsidR="004310D7">
        <w:rPr>
          <w:szCs w:val="28"/>
        </w:rPr>
        <w:t>за счет внеурочной деятельности)</w:t>
      </w:r>
    </w:p>
    <w:p w14:paraId="30304B51" w14:textId="77777777" w:rsidR="00831667" w:rsidRPr="00BE58C0" w:rsidRDefault="00831667" w:rsidP="00831667">
      <w:pPr>
        <w:spacing w:line="269" w:lineRule="auto"/>
        <w:ind w:left="1" w:right="60" w:firstLine="707"/>
        <w:jc w:val="both"/>
        <w:rPr>
          <w:szCs w:val="28"/>
        </w:rPr>
      </w:pPr>
      <w:r w:rsidRPr="00BE58C0">
        <w:rPr>
          <w:szCs w:val="28"/>
        </w:rPr>
        <w:t xml:space="preserve">Учебный  предмет  «Родной  язык» предметной  области  «Родной  язык  и  родная литература» интегрируется с учебным предметом «Русский язык» предметной области «Русский язык и литература» в целях обеспечения достижения </w:t>
      </w:r>
      <w:proofErr w:type="gramStart"/>
      <w:r w:rsidRPr="00BE58C0">
        <w:rPr>
          <w:szCs w:val="28"/>
        </w:rPr>
        <w:t>обучающимися</w:t>
      </w:r>
      <w:proofErr w:type="gramEnd"/>
      <w:r w:rsidRPr="00BE58C0">
        <w:rPr>
          <w:szCs w:val="28"/>
        </w:rPr>
        <w:t xml:space="preserve"> планируемых результатов освоения русского языка как родного и литературы в соответствии с ФГОС СОО. </w:t>
      </w:r>
    </w:p>
    <w:p w14:paraId="47C61ED1" w14:textId="6CEE960A" w:rsidR="00831667" w:rsidRPr="00BE58C0" w:rsidRDefault="00831667" w:rsidP="00831667">
      <w:pPr>
        <w:spacing w:line="267" w:lineRule="auto"/>
        <w:ind w:left="1" w:right="60" w:firstLine="707"/>
        <w:jc w:val="both"/>
        <w:rPr>
          <w:szCs w:val="28"/>
        </w:rPr>
      </w:pPr>
      <w:r w:rsidRPr="00BE58C0">
        <w:rPr>
          <w:szCs w:val="28"/>
        </w:rPr>
        <w:lastRenderedPageBreak/>
        <w:t>В</w:t>
      </w:r>
      <w:r w:rsidRPr="00BE58C0">
        <w:rPr>
          <w:szCs w:val="28"/>
        </w:rPr>
        <w:tab/>
        <w:t>качестве</w:t>
      </w:r>
      <w:r w:rsidRPr="00BE58C0">
        <w:rPr>
          <w:szCs w:val="28"/>
        </w:rPr>
        <w:tab/>
        <w:t>обязательного</w:t>
      </w:r>
      <w:r w:rsidRPr="00BE58C0">
        <w:rPr>
          <w:szCs w:val="28"/>
        </w:rPr>
        <w:tab/>
        <w:t>компонента</w:t>
      </w:r>
      <w:r w:rsidRPr="00BE58C0">
        <w:rPr>
          <w:szCs w:val="28"/>
        </w:rPr>
        <w:tab/>
      </w:r>
      <w:r>
        <w:rPr>
          <w:szCs w:val="28"/>
        </w:rPr>
        <w:t xml:space="preserve"> </w:t>
      </w:r>
      <w:r w:rsidRPr="00BE58C0">
        <w:rPr>
          <w:szCs w:val="28"/>
        </w:rPr>
        <w:t>учебного</w:t>
      </w:r>
      <w:r w:rsidRPr="00BE58C0">
        <w:rPr>
          <w:szCs w:val="28"/>
        </w:rPr>
        <w:tab/>
        <w:t>плана среднего общего образования является элективный курс</w:t>
      </w:r>
      <w:r w:rsidR="009D7441">
        <w:rPr>
          <w:szCs w:val="28"/>
        </w:rPr>
        <w:t xml:space="preserve"> </w:t>
      </w:r>
      <w:r w:rsidR="004310D7">
        <w:rPr>
          <w:szCs w:val="28"/>
        </w:rPr>
        <w:t>(факультатив)</w:t>
      </w:r>
      <w:r w:rsidRPr="00BE58C0">
        <w:rPr>
          <w:szCs w:val="28"/>
        </w:rPr>
        <w:t xml:space="preserve"> «</w:t>
      </w:r>
      <w:proofErr w:type="gramStart"/>
      <w:r w:rsidRPr="00BE58C0">
        <w:rPr>
          <w:szCs w:val="28"/>
        </w:rPr>
        <w:t>Индивидуальный проект</w:t>
      </w:r>
      <w:proofErr w:type="gramEnd"/>
      <w:r w:rsidRPr="00BE58C0">
        <w:rPr>
          <w:szCs w:val="28"/>
        </w:rPr>
        <w:t xml:space="preserve">». Он выполняется </w:t>
      </w:r>
      <w:proofErr w:type="gramStart"/>
      <w:r w:rsidRPr="00BE58C0">
        <w:rPr>
          <w:szCs w:val="28"/>
        </w:rPr>
        <w:t>обучающимися</w:t>
      </w:r>
      <w:proofErr w:type="gramEnd"/>
      <w:r w:rsidRPr="00BE58C0">
        <w:rPr>
          <w:szCs w:val="28"/>
        </w:rPr>
        <w:t xml:space="preserve"> </w:t>
      </w:r>
      <w:r>
        <w:rPr>
          <w:szCs w:val="28"/>
        </w:rPr>
        <w:t>под руководством учителей в</w:t>
      </w:r>
      <w:r w:rsidRPr="00BE58C0">
        <w:rPr>
          <w:szCs w:val="28"/>
        </w:rPr>
        <w:t xml:space="preserve"> любой избранной области деятельности: познавательной, практической, учебно-исследовательской, социальной, художественно-творческой и иной. Индивидуальный проект вы</w:t>
      </w:r>
      <w:r>
        <w:rPr>
          <w:szCs w:val="28"/>
        </w:rPr>
        <w:t xml:space="preserve">полняется </w:t>
      </w:r>
      <w:proofErr w:type="gramStart"/>
      <w:r>
        <w:rPr>
          <w:szCs w:val="28"/>
        </w:rPr>
        <w:t>обучающимися</w:t>
      </w:r>
      <w:proofErr w:type="gramEnd"/>
      <w:r>
        <w:rPr>
          <w:szCs w:val="28"/>
        </w:rPr>
        <w:t xml:space="preserve"> в </w:t>
      </w:r>
      <w:r w:rsidRPr="00BE58C0">
        <w:rPr>
          <w:szCs w:val="28"/>
        </w:rPr>
        <w:t>рамках учебного времени.</w:t>
      </w:r>
    </w:p>
    <w:p w14:paraId="16992134" w14:textId="77777777" w:rsidR="00831667" w:rsidRPr="00BE58C0" w:rsidRDefault="00831667" w:rsidP="00831667">
      <w:pPr>
        <w:ind w:firstLine="708"/>
        <w:rPr>
          <w:szCs w:val="28"/>
        </w:rPr>
      </w:pPr>
      <w:r w:rsidRPr="00BE58C0">
        <w:rPr>
          <w:szCs w:val="28"/>
        </w:rPr>
        <w:t xml:space="preserve">Результаты выполнения </w:t>
      </w:r>
      <w:proofErr w:type="gramStart"/>
      <w:r w:rsidRPr="00BE58C0">
        <w:rPr>
          <w:szCs w:val="28"/>
        </w:rPr>
        <w:t>индивидуального проекта</w:t>
      </w:r>
      <w:proofErr w:type="gramEnd"/>
      <w:r w:rsidRPr="00BE58C0">
        <w:rPr>
          <w:szCs w:val="28"/>
        </w:rPr>
        <w:t xml:space="preserve"> должны отражать:</w:t>
      </w:r>
    </w:p>
    <w:p w14:paraId="0B9B833D" w14:textId="77777777" w:rsidR="00831667" w:rsidRPr="00BE58C0" w:rsidRDefault="00831667" w:rsidP="0083166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0"/>
        </w:tabs>
        <w:ind w:left="1" w:right="600" w:hanging="1"/>
        <w:rPr>
          <w:szCs w:val="28"/>
        </w:rPr>
      </w:pPr>
      <w:proofErr w:type="spellStart"/>
      <w:r w:rsidRPr="00BE58C0">
        <w:rPr>
          <w:szCs w:val="28"/>
        </w:rPr>
        <w:t>сформированность</w:t>
      </w:r>
      <w:proofErr w:type="spellEnd"/>
      <w:r w:rsidRPr="00BE58C0">
        <w:rPr>
          <w:szCs w:val="28"/>
        </w:rPr>
        <w:t xml:space="preserve"> навыков коммуникативной, учебно-исследовательской деятельности, критического мышления;</w:t>
      </w:r>
    </w:p>
    <w:p w14:paraId="6806693D" w14:textId="77777777" w:rsidR="00831667" w:rsidRPr="00BE58C0" w:rsidRDefault="00831667" w:rsidP="0083166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1"/>
        </w:tabs>
        <w:ind w:left="141" w:hanging="141"/>
        <w:rPr>
          <w:szCs w:val="28"/>
        </w:rPr>
      </w:pPr>
      <w:r w:rsidRPr="00BE58C0">
        <w:rPr>
          <w:szCs w:val="28"/>
        </w:rPr>
        <w:t>способность к инновационной, аналитической, творческой, интеллектуальной деятельности;</w:t>
      </w:r>
    </w:p>
    <w:p w14:paraId="59003E32" w14:textId="77777777" w:rsidR="00831667" w:rsidRPr="00BE58C0" w:rsidRDefault="00831667" w:rsidP="0083166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72"/>
        </w:tabs>
        <w:ind w:left="1" w:hanging="1"/>
        <w:jc w:val="both"/>
        <w:rPr>
          <w:szCs w:val="28"/>
        </w:rPr>
      </w:pPr>
      <w:proofErr w:type="spellStart"/>
      <w:r w:rsidRPr="00BE58C0">
        <w:rPr>
          <w:szCs w:val="28"/>
        </w:rPr>
        <w:t>сформированность</w:t>
      </w:r>
      <w:proofErr w:type="spellEnd"/>
      <w:r w:rsidRPr="00BE58C0">
        <w:rPr>
          <w:szCs w:val="28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14:paraId="795EF9B9" w14:textId="77777777" w:rsidR="00831667" w:rsidRPr="00BE58C0" w:rsidRDefault="00831667" w:rsidP="00831667">
      <w:pPr>
        <w:spacing w:line="17" w:lineRule="exact"/>
        <w:rPr>
          <w:szCs w:val="28"/>
        </w:rPr>
      </w:pPr>
    </w:p>
    <w:p w14:paraId="4B9F2E2F" w14:textId="77777777" w:rsidR="00831667" w:rsidRPr="00BE58C0" w:rsidRDefault="00831667" w:rsidP="0083166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4"/>
        </w:tabs>
        <w:ind w:left="1" w:hanging="1"/>
        <w:jc w:val="both"/>
        <w:rPr>
          <w:szCs w:val="28"/>
        </w:rPr>
      </w:pPr>
      <w:r w:rsidRPr="00BE58C0">
        <w:rPr>
          <w:szCs w:val="28"/>
        </w:rPr>
        <w:t xml:space="preserve"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 </w:t>
      </w:r>
    </w:p>
    <w:p w14:paraId="34BBA435" w14:textId="17FEE171" w:rsidR="00831667" w:rsidRPr="00BE58C0" w:rsidRDefault="00831667" w:rsidP="0083166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4"/>
        </w:tabs>
        <w:ind w:left="1" w:hanging="1"/>
        <w:jc w:val="both"/>
        <w:rPr>
          <w:szCs w:val="28"/>
        </w:rPr>
      </w:pPr>
      <w:r w:rsidRPr="00BE58C0">
        <w:rPr>
          <w:szCs w:val="28"/>
        </w:rPr>
        <w:t xml:space="preserve">Выполнение </w:t>
      </w:r>
      <w:proofErr w:type="gramStart"/>
      <w:r w:rsidRPr="00BE58C0">
        <w:rPr>
          <w:szCs w:val="28"/>
        </w:rPr>
        <w:t>индивидуального проекта</w:t>
      </w:r>
      <w:proofErr w:type="gramEnd"/>
      <w:r w:rsidRPr="00BE58C0">
        <w:rPr>
          <w:szCs w:val="28"/>
        </w:rPr>
        <w:t xml:space="preserve"> в </w:t>
      </w:r>
      <w:r w:rsidR="009D7441">
        <w:rPr>
          <w:szCs w:val="28"/>
        </w:rPr>
        <w:t>10-</w:t>
      </w:r>
      <w:r>
        <w:rPr>
          <w:szCs w:val="28"/>
        </w:rPr>
        <w:t>11х классах</w:t>
      </w:r>
      <w:r w:rsidRPr="00BE58C0">
        <w:rPr>
          <w:szCs w:val="28"/>
        </w:rPr>
        <w:t xml:space="preserve"> ФГОС СОО школы регламентируется Положением об индивидуальных проектах учащихся 11-х классов ФГОС СОО. </w:t>
      </w:r>
    </w:p>
    <w:p w14:paraId="1D9744A5" w14:textId="77777777" w:rsidR="00831667" w:rsidRPr="00D55771" w:rsidRDefault="00831667" w:rsidP="00831667">
      <w:pPr>
        <w:pStyle w:val="a7"/>
        <w:spacing w:after="0"/>
        <w:ind w:left="-142" w:right="391" w:firstLine="709"/>
        <w:jc w:val="both"/>
        <w:rPr>
          <w:color w:val="000000"/>
          <w:spacing w:val="-2"/>
        </w:rPr>
      </w:pPr>
      <w:proofErr w:type="gramStart"/>
      <w:r w:rsidRPr="00D55771">
        <w:rPr>
          <w:color w:val="000000"/>
          <w:spacing w:val="-2"/>
        </w:rPr>
        <w:t>Часть учебного плана, формируемая участниками образовательных отношений обеспечивает</w:t>
      </w:r>
      <w:proofErr w:type="gramEnd"/>
      <w:r w:rsidRPr="00D55771">
        <w:rPr>
          <w:color w:val="000000"/>
          <w:spacing w:val="-2"/>
        </w:rPr>
        <w:t xml:space="preserve"> реализацию индивидуальных потребностей учащихся. </w:t>
      </w:r>
    </w:p>
    <w:p w14:paraId="4F313B0B" w14:textId="77777777" w:rsidR="00831667" w:rsidRPr="00D55771" w:rsidRDefault="00831667" w:rsidP="00831667">
      <w:pPr>
        <w:pStyle w:val="a7"/>
        <w:spacing w:after="0"/>
        <w:ind w:left="-142" w:right="391" w:firstLine="709"/>
        <w:jc w:val="both"/>
      </w:pPr>
      <w:r w:rsidRPr="00D55771">
        <w:t>Результаты изучения дополнительных учебных предметов, курсов по выбору обучающихся должны отражать:</w:t>
      </w:r>
    </w:p>
    <w:p w14:paraId="2EB2EB51" w14:textId="77777777" w:rsidR="00831667" w:rsidRPr="00315F73" w:rsidRDefault="00831667" w:rsidP="00831667">
      <w:pPr>
        <w:pStyle w:val="a4"/>
        <w:widowControl w:val="0"/>
        <w:autoSpaceDE w:val="0"/>
        <w:autoSpaceDN w:val="0"/>
        <w:ind w:left="-284" w:right="391" w:firstLine="851"/>
        <w:contextualSpacing w:val="0"/>
        <w:jc w:val="both"/>
      </w:pPr>
      <w:r w:rsidRPr="00315F73">
        <w:t>-развитие личности обучающихся средствами предлагаемого для изучения учебного предмета, курса: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</w:t>
      </w:r>
      <w:r w:rsidRPr="00315F73">
        <w:rPr>
          <w:spacing w:val="-10"/>
        </w:rPr>
        <w:t xml:space="preserve"> </w:t>
      </w:r>
      <w:r w:rsidRPr="00315F73">
        <w:t>самоопределению;</w:t>
      </w:r>
    </w:p>
    <w:p w14:paraId="20FA3F7F" w14:textId="77777777" w:rsidR="00831667" w:rsidRPr="00315F73" w:rsidRDefault="00831667" w:rsidP="00831667">
      <w:pPr>
        <w:pStyle w:val="a4"/>
        <w:widowControl w:val="0"/>
        <w:autoSpaceDE w:val="0"/>
        <w:autoSpaceDN w:val="0"/>
        <w:ind w:left="-284" w:right="391" w:firstLine="851"/>
        <w:contextualSpacing w:val="0"/>
        <w:jc w:val="both"/>
      </w:pPr>
      <w:r w:rsidRPr="00315F73">
        <w:t>-овладение систематическими знаниями и приобретение опыта осуществления целесообразной и результативной</w:t>
      </w:r>
      <w:r w:rsidRPr="00315F73">
        <w:rPr>
          <w:spacing w:val="-1"/>
        </w:rPr>
        <w:t xml:space="preserve"> </w:t>
      </w:r>
      <w:r w:rsidRPr="00315F73">
        <w:t>деятельности;</w:t>
      </w:r>
    </w:p>
    <w:p w14:paraId="3B62A009" w14:textId="77777777" w:rsidR="00831667" w:rsidRPr="00315F73" w:rsidRDefault="00831667" w:rsidP="00831667">
      <w:pPr>
        <w:pStyle w:val="a4"/>
        <w:widowControl w:val="0"/>
        <w:autoSpaceDE w:val="0"/>
        <w:autoSpaceDN w:val="0"/>
        <w:ind w:left="-284" w:right="391" w:firstLine="851"/>
        <w:contextualSpacing w:val="0"/>
      </w:pPr>
      <w:r w:rsidRPr="00315F73">
        <w:t>-развитие способности к непрерывному самообразованию, овладению ключевыми компетентностями,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</w:t>
      </w:r>
      <w:r w:rsidRPr="00315F73">
        <w:rPr>
          <w:spacing w:val="-3"/>
        </w:rPr>
        <w:t xml:space="preserve"> </w:t>
      </w:r>
      <w:proofErr w:type="spellStart"/>
      <w:r w:rsidRPr="00315F73">
        <w:t>саморегуляции</w:t>
      </w:r>
      <w:proofErr w:type="spellEnd"/>
      <w:r w:rsidRPr="00315F73">
        <w:t>;</w:t>
      </w:r>
    </w:p>
    <w:p w14:paraId="51A25C40" w14:textId="77777777" w:rsidR="00831667" w:rsidRPr="00315F73" w:rsidRDefault="00831667" w:rsidP="00831667">
      <w:pPr>
        <w:pStyle w:val="a4"/>
        <w:widowControl w:val="0"/>
        <w:autoSpaceDE w:val="0"/>
        <w:autoSpaceDN w:val="0"/>
        <w:ind w:left="-284" w:right="391" w:firstLine="851"/>
        <w:contextualSpacing w:val="0"/>
        <w:jc w:val="both"/>
      </w:pPr>
      <w:r w:rsidRPr="00315F73">
        <w:t>-обеспечение академической мобильности и (или) возможности поддерживать избранное направление</w:t>
      </w:r>
      <w:r w:rsidRPr="00315F73">
        <w:rPr>
          <w:spacing w:val="-2"/>
        </w:rPr>
        <w:t xml:space="preserve"> </w:t>
      </w:r>
      <w:r w:rsidRPr="00315F73">
        <w:t>образования;</w:t>
      </w:r>
    </w:p>
    <w:p w14:paraId="5CB9DB11" w14:textId="77777777" w:rsidR="00831667" w:rsidRPr="00315F73" w:rsidRDefault="00831667" w:rsidP="00831667">
      <w:pPr>
        <w:pStyle w:val="a4"/>
        <w:widowControl w:val="0"/>
        <w:autoSpaceDE w:val="0"/>
        <w:autoSpaceDN w:val="0"/>
        <w:ind w:left="-284" w:right="391" w:firstLine="851"/>
        <w:contextualSpacing w:val="0"/>
        <w:jc w:val="both"/>
      </w:pPr>
      <w:r w:rsidRPr="00315F73">
        <w:t xml:space="preserve">  -обеспечение профессиональной ориентации</w:t>
      </w:r>
      <w:r w:rsidRPr="00315F73">
        <w:rPr>
          <w:spacing w:val="-4"/>
        </w:rPr>
        <w:t xml:space="preserve"> </w:t>
      </w:r>
      <w:proofErr w:type="gramStart"/>
      <w:r w:rsidRPr="00315F73">
        <w:t>обучающихся</w:t>
      </w:r>
      <w:proofErr w:type="gramEnd"/>
      <w:r w:rsidRPr="00315F73">
        <w:t>.</w:t>
      </w:r>
    </w:p>
    <w:p w14:paraId="6115F084" w14:textId="03B1C801" w:rsidR="00831667" w:rsidRPr="00D55771" w:rsidRDefault="00831667" w:rsidP="00831667">
      <w:pPr>
        <w:pStyle w:val="a4"/>
        <w:widowControl w:val="0"/>
        <w:autoSpaceDE w:val="0"/>
        <w:autoSpaceDN w:val="0"/>
        <w:spacing w:line="276" w:lineRule="auto"/>
        <w:ind w:left="-284" w:right="391" w:firstLine="851"/>
        <w:contextualSpacing w:val="0"/>
        <w:jc w:val="both"/>
        <w:rPr>
          <w:sz w:val="28"/>
          <w:szCs w:val="28"/>
        </w:rPr>
      </w:pPr>
      <w:r>
        <w:t xml:space="preserve"> </w:t>
      </w:r>
      <w:r w:rsidRPr="00D55771">
        <w:t>Учебные часы части учебного плана, формируемой участниками образовательных отношений, на основании изучения запросов участников образовательных отношений,</w:t>
      </w:r>
      <w:r>
        <w:t xml:space="preserve"> с учет</w:t>
      </w:r>
      <w:r w:rsidR="004310D7">
        <w:t xml:space="preserve">ом решения </w:t>
      </w:r>
      <w:r w:rsidRPr="00D55771">
        <w:t xml:space="preserve"> </w:t>
      </w:r>
      <w:r w:rsidR="004310D7">
        <w:t>Педагогиче</w:t>
      </w:r>
      <w:r w:rsidR="003C67E9">
        <w:t xml:space="preserve">ского совета МКОУ «Новокосинская СОШ </w:t>
      </w:r>
      <w:proofErr w:type="spellStart"/>
      <w:r w:rsidR="003C67E9">
        <w:t>им.Х.Исмаилова</w:t>
      </w:r>
      <w:proofErr w:type="spellEnd"/>
      <w:r w:rsidR="004310D7">
        <w:t>.</w:t>
      </w:r>
      <w:r>
        <w:t xml:space="preserve">», </w:t>
      </w:r>
      <w:r w:rsidRPr="00D55771">
        <w:t>используются</w:t>
      </w:r>
      <w:r w:rsidRPr="00D55771">
        <w:rPr>
          <w:sz w:val="28"/>
          <w:szCs w:val="28"/>
        </w:rPr>
        <w:t xml:space="preserve"> </w:t>
      </w:r>
      <w:r w:rsidRPr="00D55771">
        <w:t>следующим образом</w:t>
      </w:r>
      <w:r w:rsidRPr="00D55771">
        <w:rPr>
          <w:sz w:val="28"/>
          <w:szCs w:val="28"/>
        </w:rPr>
        <w:t>:</w:t>
      </w:r>
    </w:p>
    <w:p w14:paraId="3F6F5883" w14:textId="15EC3F76" w:rsidR="00831667" w:rsidRDefault="00831667" w:rsidP="00831667">
      <w:pPr>
        <w:spacing w:line="276" w:lineRule="auto"/>
        <w:jc w:val="both"/>
        <w:rPr>
          <w:szCs w:val="28"/>
        </w:rPr>
      </w:pPr>
      <w:r w:rsidRPr="00BE58C0">
        <w:rPr>
          <w:szCs w:val="28"/>
        </w:rPr>
        <w:t>-</w:t>
      </w:r>
      <w:r>
        <w:rPr>
          <w:szCs w:val="28"/>
        </w:rPr>
        <w:t xml:space="preserve"> «Биология»-  </w:t>
      </w:r>
      <w:r w:rsidR="003C67E9">
        <w:rPr>
          <w:szCs w:val="28"/>
        </w:rPr>
        <w:t>10 класс углубленный,3</w:t>
      </w:r>
      <w:r w:rsidR="009D7441">
        <w:rPr>
          <w:szCs w:val="28"/>
        </w:rPr>
        <w:t xml:space="preserve"> часа в неделю</w:t>
      </w:r>
      <w:proofErr w:type="gramStart"/>
      <w:r w:rsidR="009D7441">
        <w:rPr>
          <w:szCs w:val="28"/>
        </w:rPr>
        <w:t xml:space="preserve"> ;</w:t>
      </w:r>
      <w:proofErr w:type="gramEnd"/>
      <w:r w:rsidR="009D7441">
        <w:rPr>
          <w:szCs w:val="28"/>
        </w:rPr>
        <w:t xml:space="preserve"> 11 класс базовый уровень.</w:t>
      </w:r>
    </w:p>
    <w:p w14:paraId="52CD5C1C" w14:textId="79157947" w:rsidR="009D7441" w:rsidRPr="00BE58C0" w:rsidRDefault="009D7441" w:rsidP="00831667">
      <w:pPr>
        <w:spacing w:line="276" w:lineRule="auto"/>
        <w:jc w:val="both"/>
        <w:rPr>
          <w:szCs w:val="28"/>
        </w:rPr>
      </w:pPr>
      <w:r>
        <w:rPr>
          <w:szCs w:val="28"/>
        </w:rPr>
        <w:t>-Обществознание -11 класс углубл</w:t>
      </w:r>
      <w:r w:rsidR="003C67E9">
        <w:rPr>
          <w:szCs w:val="28"/>
        </w:rPr>
        <w:t>енный ,4</w:t>
      </w:r>
      <w:r>
        <w:rPr>
          <w:szCs w:val="28"/>
        </w:rPr>
        <w:t xml:space="preserve"> часа в неделю</w:t>
      </w:r>
    </w:p>
    <w:p w14:paraId="2DA378D3" w14:textId="2ACDAC2A" w:rsidR="00831667" w:rsidRPr="00BE58C0" w:rsidRDefault="00831667" w:rsidP="00831667">
      <w:pPr>
        <w:spacing w:line="276" w:lineRule="auto"/>
        <w:jc w:val="both"/>
        <w:rPr>
          <w:szCs w:val="28"/>
        </w:rPr>
      </w:pPr>
      <w:r w:rsidRPr="00BE58C0">
        <w:rPr>
          <w:szCs w:val="28"/>
        </w:rPr>
        <w:t>-</w:t>
      </w:r>
      <w:r>
        <w:rPr>
          <w:szCs w:val="28"/>
        </w:rPr>
        <w:t xml:space="preserve"> </w:t>
      </w:r>
    </w:p>
    <w:p w14:paraId="735F0B52" w14:textId="1E60865C" w:rsidR="00831667" w:rsidRPr="00BE58C0" w:rsidRDefault="00831667" w:rsidP="00831667">
      <w:pPr>
        <w:spacing w:line="276" w:lineRule="auto"/>
        <w:jc w:val="both"/>
        <w:rPr>
          <w:szCs w:val="28"/>
        </w:rPr>
      </w:pPr>
      <w:r w:rsidRPr="00BE58C0">
        <w:rPr>
          <w:szCs w:val="28"/>
        </w:rPr>
        <w:t>.</w:t>
      </w:r>
    </w:p>
    <w:p w14:paraId="20422C5F" w14:textId="77777777" w:rsidR="00831667" w:rsidRDefault="00831667" w:rsidP="00831667">
      <w:pPr>
        <w:tabs>
          <w:tab w:val="left" w:pos="10915"/>
        </w:tabs>
        <w:spacing w:line="276" w:lineRule="auto"/>
        <w:ind w:right="233"/>
        <w:jc w:val="both"/>
        <w:rPr>
          <w:szCs w:val="28"/>
        </w:rPr>
      </w:pPr>
      <w:r>
        <w:rPr>
          <w:szCs w:val="28"/>
        </w:rPr>
        <w:t xml:space="preserve">      </w:t>
      </w:r>
      <w:r w:rsidRPr="0039361B">
        <w:rPr>
          <w:szCs w:val="28"/>
        </w:rPr>
        <w:t xml:space="preserve">Промежуточная аттестация проводится в соответствии с Федеральным законом РФ от 29.12.2012 года № 273-ФЗ «Об образовании в Российской Федерации», Федеральным государственным образовательным стандартом, Уставом школы, Положением о системе </w:t>
      </w:r>
      <w:proofErr w:type="gramStart"/>
      <w:r w:rsidRPr="0039361B">
        <w:rPr>
          <w:szCs w:val="28"/>
        </w:rPr>
        <w:lastRenderedPageBreak/>
        <w:t>оценки достижения планируемых результатов освоения осно</w:t>
      </w:r>
      <w:r>
        <w:rPr>
          <w:szCs w:val="28"/>
        </w:rPr>
        <w:t>вной образовательной программы</w:t>
      </w:r>
      <w:proofErr w:type="gramEnd"/>
      <w:r>
        <w:rPr>
          <w:szCs w:val="28"/>
        </w:rPr>
        <w:t xml:space="preserve"> С</w:t>
      </w:r>
      <w:r w:rsidRPr="0039361B">
        <w:rPr>
          <w:szCs w:val="28"/>
        </w:rPr>
        <w:t xml:space="preserve">ОО. Промежуточная аттестация учащихся проводится с целью получения объективной оценки усвоения </w:t>
      </w:r>
      <w:proofErr w:type="gramStart"/>
      <w:r w:rsidRPr="0039361B">
        <w:rPr>
          <w:szCs w:val="28"/>
        </w:rPr>
        <w:t>обучающимися</w:t>
      </w:r>
      <w:proofErr w:type="gramEnd"/>
      <w:r w:rsidRPr="0039361B">
        <w:rPr>
          <w:szCs w:val="28"/>
        </w:rPr>
        <w:t xml:space="preserve"> образовательных программ каждого года обучения в общеобразовательной организации.</w:t>
      </w:r>
    </w:p>
    <w:p w14:paraId="25ACFB6D" w14:textId="6E42C0EF" w:rsidR="00831667" w:rsidRPr="00986326" w:rsidRDefault="00831667" w:rsidP="00831667">
      <w:pPr>
        <w:tabs>
          <w:tab w:val="left" w:pos="0"/>
        </w:tabs>
        <w:spacing w:line="276" w:lineRule="auto"/>
        <w:ind w:firstLine="567"/>
        <w:jc w:val="both"/>
        <w:rPr>
          <w:szCs w:val="28"/>
        </w:rPr>
      </w:pPr>
      <w:r w:rsidRPr="00BE58C0">
        <w:rPr>
          <w:szCs w:val="28"/>
        </w:rPr>
        <w:t>Учебный план определяет формы промежуточной аттестации учащихся М</w:t>
      </w:r>
      <w:r w:rsidR="003C67E9">
        <w:rPr>
          <w:szCs w:val="28"/>
        </w:rPr>
        <w:t xml:space="preserve">КОУ «Новокосинская СОШ </w:t>
      </w:r>
      <w:proofErr w:type="spellStart"/>
      <w:r w:rsidR="003C67E9">
        <w:rPr>
          <w:szCs w:val="28"/>
        </w:rPr>
        <w:t>им.Х.Исмаилова</w:t>
      </w:r>
      <w:proofErr w:type="spellEnd"/>
      <w:r w:rsidR="009D7441">
        <w:rPr>
          <w:szCs w:val="28"/>
        </w:rPr>
        <w:t>.»</w:t>
      </w:r>
      <w:r w:rsidRPr="00BE58C0">
        <w:rPr>
          <w:szCs w:val="28"/>
        </w:rPr>
        <w:t>» в текущем учебном году. Проведение промежуточной аттестации учащихся закреплено Федеральным законом «Об образовании в Российской Федерации» (ст.58), порядок регламентируется ООП СОО, положением о формах, периодичности, порядке текущего контроля успеваемости и промежуточной аттестации учащихся в М</w:t>
      </w:r>
      <w:r w:rsidR="003C67E9">
        <w:rPr>
          <w:szCs w:val="28"/>
        </w:rPr>
        <w:t xml:space="preserve">КОУ «Новокосинская СОШ им. </w:t>
      </w:r>
      <w:proofErr w:type="spellStart"/>
      <w:r w:rsidR="003C67E9">
        <w:rPr>
          <w:szCs w:val="28"/>
        </w:rPr>
        <w:t>Х.Исмаилова</w:t>
      </w:r>
      <w:proofErr w:type="spellEnd"/>
      <w:r w:rsidRPr="00BE58C0">
        <w:rPr>
          <w:szCs w:val="28"/>
        </w:rPr>
        <w:t xml:space="preserve">». </w:t>
      </w:r>
    </w:p>
    <w:p w14:paraId="78363FF0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543FD4FE" w14:textId="77777777" w:rsidR="00831667" w:rsidRPr="00A017FA" w:rsidRDefault="00831667" w:rsidP="00831667">
      <w:pPr>
        <w:jc w:val="center"/>
        <w:rPr>
          <w:b/>
          <w:szCs w:val="28"/>
        </w:rPr>
      </w:pPr>
      <w:r>
        <w:rPr>
          <w:b/>
          <w:szCs w:val="28"/>
        </w:rPr>
        <w:t>Ф</w:t>
      </w:r>
      <w:r w:rsidRPr="00A017FA">
        <w:rPr>
          <w:b/>
          <w:szCs w:val="28"/>
        </w:rPr>
        <w:t>ормы промежуточной аттестации</w:t>
      </w:r>
    </w:p>
    <w:tbl>
      <w:tblPr>
        <w:tblpPr w:leftFromText="180" w:rightFromText="180" w:vertAnchor="text" w:horzAnchor="margin" w:tblpXSpec="center" w:tblpY="256"/>
        <w:tblW w:w="8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8"/>
        <w:gridCol w:w="4240"/>
      </w:tblGrid>
      <w:tr w:rsidR="00831667" w:rsidRPr="00E00AA4" w14:paraId="1DE393FA" w14:textId="77777777" w:rsidTr="008D57AE">
        <w:trPr>
          <w:trHeight w:val="666"/>
        </w:trPr>
        <w:tc>
          <w:tcPr>
            <w:tcW w:w="4258" w:type="dxa"/>
          </w:tcPr>
          <w:p w14:paraId="2FDB0963" w14:textId="77777777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A017FA">
              <w:rPr>
                <w:sz w:val="24"/>
                <w:szCs w:val="24"/>
              </w:rPr>
              <w:t>Предмет</w:t>
            </w:r>
          </w:p>
        </w:tc>
        <w:tc>
          <w:tcPr>
            <w:tcW w:w="4240" w:type="dxa"/>
          </w:tcPr>
          <w:p w14:paraId="0103F123" w14:textId="77777777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A017FA">
              <w:rPr>
                <w:sz w:val="24"/>
                <w:szCs w:val="24"/>
              </w:rPr>
              <w:t xml:space="preserve">                Форма </w:t>
            </w:r>
          </w:p>
          <w:p w14:paraId="0F467AD9" w14:textId="77777777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A017FA">
              <w:rPr>
                <w:sz w:val="24"/>
                <w:szCs w:val="24"/>
              </w:rPr>
              <w:t>промежуточной  аттестации</w:t>
            </w:r>
          </w:p>
        </w:tc>
      </w:tr>
      <w:tr w:rsidR="00831667" w:rsidRPr="00E00AA4" w14:paraId="2B768F7B" w14:textId="77777777" w:rsidTr="008D57AE">
        <w:trPr>
          <w:trHeight w:val="315"/>
        </w:trPr>
        <w:tc>
          <w:tcPr>
            <w:tcW w:w="4258" w:type="dxa"/>
          </w:tcPr>
          <w:p w14:paraId="3EB0A531" w14:textId="77777777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A017F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240" w:type="dxa"/>
          </w:tcPr>
          <w:p w14:paraId="19BE0FF3" w14:textId="77777777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831667" w:rsidRPr="00E00AA4" w14:paraId="739683EB" w14:textId="77777777" w:rsidTr="008D57AE">
        <w:trPr>
          <w:trHeight w:val="315"/>
        </w:trPr>
        <w:tc>
          <w:tcPr>
            <w:tcW w:w="4258" w:type="dxa"/>
          </w:tcPr>
          <w:p w14:paraId="7E6B2FFB" w14:textId="77777777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A017FA">
              <w:rPr>
                <w:sz w:val="24"/>
                <w:szCs w:val="24"/>
              </w:rPr>
              <w:t>Литература</w:t>
            </w:r>
          </w:p>
        </w:tc>
        <w:tc>
          <w:tcPr>
            <w:tcW w:w="4240" w:type="dxa"/>
          </w:tcPr>
          <w:p w14:paraId="711CA944" w14:textId="77777777" w:rsidR="00831667" w:rsidRPr="00A017FA" w:rsidRDefault="00831667" w:rsidP="008D57AE">
            <w:pPr>
              <w:pStyle w:val="TableParagraph"/>
              <w:tabs>
                <w:tab w:val="left" w:pos="247"/>
              </w:tabs>
              <w:ind w:firstLine="142"/>
              <w:jc w:val="both"/>
              <w:rPr>
                <w:sz w:val="24"/>
                <w:szCs w:val="24"/>
              </w:rPr>
            </w:pPr>
            <w:r w:rsidRPr="00A017FA">
              <w:rPr>
                <w:sz w:val="24"/>
                <w:szCs w:val="24"/>
              </w:rPr>
              <w:t>Сочинение</w:t>
            </w:r>
          </w:p>
        </w:tc>
      </w:tr>
      <w:tr w:rsidR="00831667" w:rsidRPr="00E00AA4" w14:paraId="0231824F" w14:textId="77777777" w:rsidTr="008D57AE">
        <w:trPr>
          <w:trHeight w:val="315"/>
        </w:trPr>
        <w:tc>
          <w:tcPr>
            <w:tcW w:w="4258" w:type="dxa"/>
          </w:tcPr>
          <w:p w14:paraId="704FD610" w14:textId="77777777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A017FA">
              <w:rPr>
                <w:sz w:val="24"/>
                <w:szCs w:val="24"/>
              </w:rPr>
              <w:t xml:space="preserve">Родной язык </w:t>
            </w:r>
          </w:p>
        </w:tc>
        <w:tc>
          <w:tcPr>
            <w:tcW w:w="4240" w:type="dxa"/>
          </w:tcPr>
          <w:p w14:paraId="41D42237" w14:textId="77777777" w:rsidR="00831667" w:rsidRPr="00520DA8" w:rsidRDefault="00831667" w:rsidP="008D57AE">
            <w:pPr>
              <w:pStyle w:val="TableParagraph"/>
              <w:tabs>
                <w:tab w:val="left" w:pos="247"/>
              </w:tabs>
              <w:ind w:left="246" w:hanging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831667" w:rsidRPr="00E00AA4" w14:paraId="7FBB884F" w14:textId="77777777" w:rsidTr="008D57AE">
        <w:trPr>
          <w:trHeight w:val="315"/>
        </w:trPr>
        <w:tc>
          <w:tcPr>
            <w:tcW w:w="4258" w:type="dxa"/>
          </w:tcPr>
          <w:p w14:paraId="4060BA82" w14:textId="77777777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A017FA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4240" w:type="dxa"/>
          </w:tcPr>
          <w:p w14:paraId="59DFF4B4" w14:textId="77777777" w:rsidR="00831667" w:rsidRPr="00A017FA" w:rsidRDefault="00831667" w:rsidP="008D57AE">
            <w:pPr>
              <w:pStyle w:val="TableParagraph"/>
              <w:tabs>
                <w:tab w:val="left" w:pos="326"/>
              </w:tabs>
              <w:jc w:val="both"/>
              <w:rPr>
                <w:sz w:val="24"/>
                <w:szCs w:val="24"/>
              </w:rPr>
            </w:pPr>
            <w:r w:rsidRPr="00A017F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Тест</w:t>
            </w:r>
          </w:p>
        </w:tc>
      </w:tr>
      <w:tr w:rsidR="00831667" w:rsidRPr="00E00AA4" w14:paraId="101D0ABA" w14:textId="77777777" w:rsidTr="008D57AE">
        <w:trPr>
          <w:trHeight w:val="315"/>
        </w:trPr>
        <w:tc>
          <w:tcPr>
            <w:tcW w:w="4258" w:type="dxa"/>
          </w:tcPr>
          <w:p w14:paraId="295EB287" w14:textId="77777777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A017FA">
              <w:rPr>
                <w:sz w:val="24"/>
                <w:szCs w:val="24"/>
              </w:rPr>
              <w:t>Математика</w:t>
            </w:r>
          </w:p>
        </w:tc>
        <w:tc>
          <w:tcPr>
            <w:tcW w:w="4240" w:type="dxa"/>
          </w:tcPr>
          <w:p w14:paraId="30F3B2BF" w14:textId="77777777" w:rsidR="00831667" w:rsidRPr="00A017FA" w:rsidRDefault="00831667" w:rsidP="008D57AE">
            <w:pPr>
              <w:pStyle w:val="TableParagraph"/>
              <w:spacing w:before="39"/>
              <w:ind w:left="107" w:right="129"/>
              <w:jc w:val="both"/>
              <w:rPr>
                <w:sz w:val="24"/>
                <w:szCs w:val="24"/>
              </w:rPr>
            </w:pPr>
            <w:r w:rsidRPr="00A017FA">
              <w:rPr>
                <w:sz w:val="24"/>
                <w:szCs w:val="24"/>
              </w:rPr>
              <w:t>Контрольная работа</w:t>
            </w:r>
            <w:r>
              <w:rPr>
                <w:sz w:val="24"/>
                <w:szCs w:val="24"/>
              </w:rPr>
              <w:t>,  Тест</w:t>
            </w:r>
          </w:p>
        </w:tc>
      </w:tr>
      <w:tr w:rsidR="00831667" w:rsidRPr="00E00AA4" w14:paraId="7497C96D" w14:textId="77777777" w:rsidTr="008D57AE">
        <w:trPr>
          <w:trHeight w:val="315"/>
        </w:trPr>
        <w:tc>
          <w:tcPr>
            <w:tcW w:w="4258" w:type="dxa"/>
          </w:tcPr>
          <w:p w14:paraId="45314408" w14:textId="77777777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A017FA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4240" w:type="dxa"/>
          </w:tcPr>
          <w:p w14:paraId="0E0BC52B" w14:textId="77777777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831667" w:rsidRPr="00E00AA4" w14:paraId="38EB267A" w14:textId="77777777" w:rsidTr="008D57AE">
        <w:trPr>
          <w:trHeight w:val="315"/>
        </w:trPr>
        <w:tc>
          <w:tcPr>
            <w:tcW w:w="4258" w:type="dxa"/>
          </w:tcPr>
          <w:p w14:paraId="7E174D62" w14:textId="71607492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A017FA">
              <w:rPr>
                <w:sz w:val="24"/>
                <w:szCs w:val="24"/>
              </w:rPr>
              <w:t>История</w:t>
            </w:r>
            <w:r w:rsidR="009D74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40" w:type="dxa"/>
          </w:tcPr>
          <w:p w14:paraId="5F00B34B" w14:textId="77777777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831667" w:rsidRPr="00E00AA4" w14:paraId="67CB18BD" w14:textId="77777777" w:rsidTr="008D57AE">
        <w:trPr>
          <w:trHeight w:val="315"/>
        </w:trPr>
        <w:tc>
          <w:tcPr>
            <w:tcW w:w="4258" w:type="dxa"/>
          </w:tcPr>
          <w:p w14:paraId="302FF52E" w14:textId="77777777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A017F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240" w:type="dxa"/>
          </w:tcPr>
          <w:p w14:paraId="3ADDBDE7" w14:textId="77777777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831667" w:rsidRPr="00E00AA4" w14:paraId="45BCE9D8" w14:textId="77777777" w:rsidTr="008D57AE">
        <w:trPr>
          <w:trHeight w:val="315"/>
        </w:trPr>
        <w:tc>
          <w:tcPr>
            <w:tcW w:w="4258" w:type="dxa"/>
          </w:tcPr>
          <w:p w14:paraId="7580F1FC" w14:textId="77777777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A017FA">
              <w:rPr>
                <w:sz w:val="24"/>
                <w:szCs w:val="24"/>
              </w:rPr>
              <w:t>География</w:t>
            </w:r>
          </w:p>
        </w:tc>
        <w:tc>
          <w:tcPr>
            <w:tcW w:w="4240" w:type="dxa"/>
          </w:tcPr>
          <w:p w14:paraId="6ED03CE4" w14:textId="77777777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831667" w:rsidRPr="00E00AA4" w14:paraId="7943951B" w14:textId="77777777" w:rsidTr="008D57AE">
        <w:trPr>
          <w:trHeight w:val="315"/>
        </w:trPr>
        <w:tc>
          <w:tcPr>
            <w:tcW w:w="4258" w:type="dxa"/>
          </w:tcPr>
          <w:p w14:paraId="7B63D669" w14:textId="77777777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A017FA">
              <w:rPr>
                <w:sz w:val="24"/>
                <w:szCs w:val="24"/>
              </w:rPr>
              <w:t>Биология</w:t>
            </w:r>
          </w:p>
        </w:tc>
        <w:tc>
          <w:tcPr>
            <w:tcW w:w="4240" w:type="dxa"/>
          </w:tcPr>
          <w:p w14:paraId="40257D45" w14:textId="77777777" w:rsidR="00831667" w:rsidRPr="00A017FA" w:rsidRDefault="00831667" w:rsidP="008D57AE">
            <w:pPr>
              <w:pStyle w:val="TableParagraph"/>
              <w:tabs>
                <w:tab w:val="left" w:pos="247"/>
              </w:tabs>
              <w:ind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831667" w:rsidRPr="00E00AA4" w14:paraId="6BE62FE5" w14:textId="77777777" w:rsidTr="008D57AE">
        <w:trPr>
          <w:trHeight w:val="315"/>
        </w:trPr>
        <w:tc>
          <w:tcPr>
            <w:tcW w:w="4258" w:type="dxa"/>
          </w:tcPr>
          <w:p w14:paraId="30BC333B" w14:textId="77777777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A017FA">
              <w:rPr>
                <w:sz w:val="24"/>
                <w:szCs w:val="24"/>
              </w:rPr>
              <w:t>Физика</w:t>
            </w:r>
          </w:p>
        </w:tc>
        <w:tc>
          <w:tcPr>
            <w:tcW w:w="4240" w:type="dxa"/>
          </w:tcPr>
          <w:p w14:paraId="3F06332E" w14:textId="77777777" w:rsidR="00831667" w:rsidRPr="00A017FA" w:rsidRDefault="00831667" w:rsidP="008D57AE">
            <w:pPr>
              <w:pStyle w:val="TableParagraph"/>
              <w:tabs>
                <w:tab w:val="left" w:pos="247"/>
              </w:tabs>
              <w:ind w:firstLine="142"/>
              <w:jc w:val="both"/>
              <w:rPr>
                <w:sz w:val="24"/>
                <w:szCs w:val="24"/>
              </w:rPr>
            </w:pPr>
            <w:r w:rsidRPr="00A017FA">
              <w:rPr>
                <w:sz w:val="24"/>
                <w:szCs w:val="24"/>
              </w:rPr>
              <w:t>Контрольная</w:t>
            </w:r>
            <w:r w:rsidRPr="00A017F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работа,  Тест</w:t>
            </w:r>
          </w:p>
        </w:tc>
      </w:tr>
      <w:tr w:rsidR="00831667" w:rsidRPr="00E00AA4" w14:paraId="63939DF3" w14:textId="77777777" w:rsidTr="008D57AE">
        <w:trPr>
          <w:trHeight w:val="315"/>
        </w:trPr>
        <w:tc>
          <w:tcPr>
            <w:tcW w:w="4258" w:type="dxa"/>
          </w:tcPr>
          <w:p w14:paraId="0024F9F0" w14:textId="77777777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A017FA">
              <w:rPr>
                <w:sz w:val="24"/>
                <w:szCs w:val="24"/>
              </w:rPr>
              <w:t>Химия</w:t>
            </w:r>
          </w:p>
        </w:tc>
        <w:tc>
          <w:tcPr>
            <w:tcW w:w="4240" w:type="dxa"/>
          </w:tcPr>
          <w:p w14:paraId="259516AC" w14:textId="77777777" w:rsidR="00831667" w:rsidRPr="00A017FA" w:rsidRDefault="00831667" w:rsidP="008D57AE">
            <w:pPr>
              <w:pStyle w:val="TableParagraph"/>
              <w:tabs>
                <w:tab w:val="left" w:pos="247"/>
              </w:tabs>
              <w:ind w:firstLine="142"/>
              <w:jc w:val="both"/>
              <w:rPr>
                <w:sz w:val="24"/>
                <w:szCs w:val="24"/>
              </w:rPr>
            </w:pPr>
            <w:r w:rsidRPr="00A017FA">
              <w:rPr>
                <w:sz w:val="24"/>
                <w:szCs w:val="24"/>
              </w:rPr>
              <w:t>Контрольная</w:t>
            </w:r>
            <w:r w:rsidRPr="00A017FA">
              <w:rPr>
                <w:spacing w:val="-2"/>
                <w:sz w:val="24"/>
                <w:szCs w:val="24"/>
              </w:rPr>
              <w:t xml:space="preserve"> </w:t>
            </w:r>
            <w:r w:rsidRPr="00A017FA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>,  Тест</w:t>
            </w:r>
          </w:p>
        </w:tc>
      </w:tr>
      <w:tr w:rsidR="00831667" w:rsidRPr="00E00AA4" w14:paraId="227B0538" w14:textId="77777777" w:rsidTr="008D57AE">
        <w:trPr>
          <w:trHeight w:val="315"/>
        </w:trPr>
        <w:tc>
          <w:tcPr>
            <w:tcW w:w="4258" w:type="dxa"/>
          </w:tcPr>
          <w:p w14:paraId="311F56DC" w14:textId="77777777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A017F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240" w:type="dxa"/>
          </w:tcPr>
          <w:p w14:paraId="1A53F8C3" w14:textId="77777777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A017FA">
              <w:rPr>
                <w:sz w:val="24"/>
                <w:szCs w:val="24"/>
              </w:rPr>
              <w:t>Сдача нормативов</w:t>
            </w:r>
            <w:r>
              <w:rPr>
                <w:sz w:val="24"/>
                <w:szCs w:val="24"/>
              </w:rPr>
              <w:t>,  тест</w:t>
            </w:r>
          </w:p>
        </w:tc>
      </w:tr>
      <w:tr w:rsidR="00831667" w:rsidRPr="00E00AA4" w14:paraId="204A5B9E" w14:textId="77777777" w:rsidTr="008D57AE">
        <w:trPr>
          <w:trHeight w:val="315"/>
        </w:trPr>
        <w:tc>
          <w:tcPr>
            <w:tcW w:w="4258" w:type="dxa"/>
          </w:tcPr>
          <w:p w14:paraId="6483E78B" w14:textId="77777777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A017FA">
              <w:rPr>
                <w:sz w:val="24"/>
                <w:szCs w:val="24"/>
              </w:rPr>
              <w:t>ОБЖ</w:t>
            </w:r>
          </w:p>
        </w:tc>
        <w:tc>
          <w:tcPr>
            <w:tcW w:w="4240" w:type="dxa"/>
          </w:tcPr>
          <w:p w14:paraId="3356B429" w14:textId="77777777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831667" w:rsidRPr="00E00AA4" w14:paraId="0C664603" w14:textId="77777777" w:rsidTr="008D57AE">
        <w:trPr>
          <w:trHeight w:val="315"/>
        </w:trPr>
        <w:tc>
          <w:tcPr>
            <w:tcW w:w="4258" w:type="dxa"/>
          </w:tcPr>
          <w:p w14:paraId="5FA98441" w14:textId="77777777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gramStart"/>
            <w:r w:rsidRPr="00A017FA">
              <w:rPr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4240" w:type="dxa"/>
          </w:tcPr>
          <w:p w14:paraId="054392E0" w14:textId="77777777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проекта</w:t>
            </w:r>
          </w:p>
        </w:tc>
      </w:tr>
      <w:tr w:rsidR="00831667" w:rsidRPr="00E00AA4" w14:paraId="32481DEF" w14:textId="77777777" w:rsidTr="008D57AE">
        <w:trPr>
          <w:trHeight w:val="315"/>
        </w:trPr>
        <w:tc>
          <w:tcPr>
            <w:tcW w:w="4258" w:type="dxa"/>
          </w:tcPr>
          <w:p w14:paraId="4A98A221" w14:textId="77777777" w:rsidR="00831667" w:rsidRPr="00A017FA" w:rsidRDefault="00831667" w:rsidP="008D57A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A017FA">
              <w:rPr>
                <w:sz w:val="24"/>
                <w:szCs w:val="24"/>
              </w:rPr>
              <w:t>Курсы по выбору</w:t>
            </w:r>
          </w:p>
        </w:tc>
        <w:tc>
          <w:tcPr>
            <w:tcW w:w="4240" w:type="dxa"/>
          </w:tcPr>
          <w:p w14:paraId="5C9098F0" w14:textId="77777777" w:rsidR="00831667" w:rsidRPr="00A017FA" w:rsidRDefault="00831667" w:rsidP="008D57AE">
            <w:pPr>
              <w:pStyle w:val="TableParagraph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</w:tbl>
    <w:p w14:paraId="13B11F23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0D0435DE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7593494E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2E70365D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21E25F89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0477C4C5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01C45D50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653C6BD3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5A016C79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03AB413E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5BF28E7C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03511646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58D02C22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4539F0BE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5AD57214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498646ED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3F5BCDE3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3FF6447F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65AE9D77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76DBDC8E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6BA93D3A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569ECDD5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254B56A6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5647D1DB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1C4A9734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749754CB" w14:textId="77777777" w:rsidR="00831667" w:rsidRDefault="00831667" w:rsidP="00831667">
      <w:pPr>
        <w:spacing w:line="234" w:lineRule="auto"/>
        <w:ind w:right="340"/>
        <w:rPr>
          <w:b/>
          <w:bCs/>
          <w:szCs w:val="28"/>
        </w:rPr>
      </w:pPr>
    </w:p>
    <w:p w14:paraId="6C9CE4B5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062665DD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0A1E8E4E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5145F098" w14:textId="77777777" w:rsidR="00831667" w:rsidRDefault="0083166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3456858A" w14:textId="77777777" w:rsidR="003C02F7" w:rsidRDefault="003C02F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764DBCA5" w14:textId="77777777" w:rsidR="003C02F7" w:rsidRDefault="003C02F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1F4B0B04" w14:textId="77777777" w:rsidR="003C02F7" w:rsidRDefault="003C02F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1CF262B6" w14:textId="77777777" w:rsidR="003C02F7" w:rsidRDefault="003C02F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19C193D2" w14:textId="77777777" w:rsidR="003C02F7" w:rsidRDefault="003C02F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32509F81" w14:textId="77777777" w:rsidR="003C02F7" w:rsidRDefault="003C02F7" w:rsidP="00831667">
      <w:pPr>
        <w:spacing w:line="234" w:lineRule="auto"/>
        <w:ind w:right="340"/>
        <w:jc w:val="center"/>
        <w:rPr>
          <w:b/>
          <w:bCs/>
          <w:szCs w:val="28"/>
        </w:rPr>
      </w:pPr>
    </w:p>
    <w:p w14:paraId="509052B1" w14:textId="77777777" w:rsidR="00B55845" w:rsidRDefault="00B55845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4BC13F7E" w14:textId="77777777" w:rsidR="00B55845" w:rsidRDefault="00B55845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4FADB3E4" w14:textId="77777777" w:rsidR="00B55845" w:rsidRDefault="00B55845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55DB19FA" w14:textId="77777777" w:rsidR="00B55845" w:rsidRDefault="00B55845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2B2A2111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0A4350E3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73B72ED1" w14:textId="77777777" w:rsidR="004F1C78" w:rsidRDefault="004F1C78" w:rsidP="004F1C7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 МКОУ «Новокосинская СОШ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им.Х.Исмаилова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5"/>
        <w:gridCol w:w="3326"/>
        <w:gridCol w:w="1608"/>
        <w:gridCol w:w="1595"/>
      </w:tblGrid>
      <w:tr w:rsidR="004F1C78" w14:paraId="0EF45280" w14:textId="77777777" w:rsidTr="004F1C78">
        <w:tc>
          <w:tcPr>
            <w:tcW w:w="6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8C104B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59FD8F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Учебный предмет</w:t>
            </w:r>
          </w:p>
        </w:tc>
        <w:tc>
          <w:tcPr>
            <w:tcW w:w="7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6161DF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4F1C78" w14:paraId="24CB16F5" w14:textId="77777777" w:rsidTr="004F1C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AB9A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0823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AE14B6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10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5D5677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11</w:t>
            </w:r>
          </w:p>
        </w:tc>
      </w:tr>
      <w:tr w:rsidR="004F1C78" w14:paraId="1063F2A2" w14:textId="77777777" w:rsidTr="004F1C78">
        <w:tc>
          <w:tcPr>
            <w:tcW w:w="14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hideMark/>
          </w:tcPr>
          <w:p w14:paraId="1E3C7512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Обязательная часть</w:t>
            </w:r>
          </w:p>
        </w:tc>
      </w:tr>
      <w:tr w:rsidR="004F1C78" w14:paraId="46224635" w14:textId="77777777" w:rsidTr="004F1C78"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E214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Русский язык и литература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0012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Русский язык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6E1B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EB28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</w:tr>
      <w:tr w:rsidR="004F1C78" w14:paraId="32FD92CD" w14:textId="77777777" w:rsidTr="004F1C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2FA7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EFB0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Литература (углубленный уровень)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FA80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9F85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</w:tr>
      <w:tr w:rsidR="004F1C78" w14:paraId="4D1817C6" w14:textId="77777777" w:rsidTr="004F1C78"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9904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Русский язык и родная литература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006D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Родной язык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2480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003E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4F1C78" w14:paraId="488402D2" w14:textId="77777777" w:rsidTr="004F1C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EB2F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4543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Родная литература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F75A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13A1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4F1C78" w14:paraId="3E96F2D2" w14:textId="77777777" w:rsidTr="004F1C78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0B62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Иностранные языки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60F3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Иностранный язык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4CE1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1E4B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</w:tr>
      <w:tr w:rsidR="004F1C78" w14:paraId="0D3A9C31" w14:textId="77777777" w:rsidTr="004F1C78"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3862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Математика и информатика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D621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Алгебра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7140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861C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</w:tr>
      <w:tr w:rsidR="004F1C78" w14:paraId="5F6818C2" w14:textId="77777777" w:rsidTr="004F1C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CA3C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2FBE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Геометрия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84F5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8B70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4F1C78" w14:paraId="23678EF0" w14:textId="77777777" w:rsidTr="004F1C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B8D9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25A9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Вероятность и статистика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B384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90BD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4F1C78" w14:paraId="47BEC8C5" w14:textId="77777777" w:rsidTr="004F1C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435C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06C6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Информатика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B86A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9638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4F1C78" w14:paraId="237702B1" w14:textId="77777777" w:rsidTr="004F1C78"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1304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Общественно-научные предметы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7E69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История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42A9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0FEE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</w:tr>
      <w:tr w:rsidR="004F1C78" w14:paraId="30293AB5" w14:textId="77777777" w:rsidTr="004F1C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02FD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70B7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Обществознание (углубленный уровень)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D6EC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0FA7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</w:tr>
      <w:tr w:rsidR="004F1C78" w14:paraId="75181A31" w14:textId="77777777" w:rsidTr="004F1C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FEB5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2E22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География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BA06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52C4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4F1C78" w14:paraId="2A07EC7C" w14:textId="77777777" w:rsidTr="004F1C78"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C6B5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DFCE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Физика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9157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9697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</w:tr>
      <w:tr w:rsidR="004F1C78" w14:paraId="433F500B" w14:textId="77777777" w:rsidTr="004F1C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0B6B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CE75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Химия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1607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D4E0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4F1C78" w14:paraId="0B3DFFBD" w14:textId="77777777" w:rsidTr="004F1C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9873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678A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Биология (углубленный уровень)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0B67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21F7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</w:tr>
      <w:tr w:rsidR="004F1C78" w14:paraId="2020FF22" w14:textId="77777777" w:rsidTr="004F1C78"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A4A3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Физическая культура и основы безопасности жизнедеятельности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FD25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Физическая культура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5EEA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151E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</w:tr>
      <w:tr w:rsidR="004F1C78" w14:paraId="6B82C63D" w14:textId="77777777" w:rsidTr="004F1C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9006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F365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Основы безопасности жизнедеятельности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52E4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CF91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4F1C78" w14:paraId="442D7900" w14:textId="77777777" w:rsidTr="004F1C78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06D4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-----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9F72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CD9B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6A16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</w:tr>
      <w:tr w:rsidR="004F1C78" w14:paraId="569338F8" w14:textId="77777777" w:rsidTr="004F1C78">
        <w:trPr>
          <w:trHeight w:val="270"/>
        </w:trPr>
        <w:tc>
          <w:tcPr>
            <w:tcW w:w="7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1F87D8E2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Итого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39980E73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31+3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196F1C09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30+4</w:t>
            </w:r>
          </w:p>
        </w:tc>
      </w:tr>
      <w:tr w:rsidR="004F1C78" w14:paraId="7D9D01BC" w14:textId="77777777" w:rsidTr="004F1C78">
        <w:trPr>
          <w:trHeight w:val="255"/>
        </w:trPr>
        <w:tc>
          <w:tcPr>
            <w:tcW w:w="7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68FD68AB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Итого недельная нагрузка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5CA55B82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1156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4EB47FF0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1156</w:t>
            </w:r>
          </w:p>
        </w:tc>
      </w:tr>
      <w:tr w:rsidR="004F1C78" w14:paraId="5EC8036F" w14:textId="77777777" w:rsidTr="004F1C78">
        <w:tc>
          <w:tcPr>
            <w:tcW w:w="14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hideMark/>
          </w:tcPr>
          <w:p w14:paraId="0B588A8D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Учебные курсы</w:t>
            </w:r>
          </w:p>
        </w:tc>
      </w:tr>
      <w:tr w:rsidR="004F1C78" w14:paraId="5485C090" w14:textId="77777777" w:rsidTr="004F1C78">
        <w:tc>
          <w:tcPr>
            <w:tcW w:w="7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38ACB7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 Учебные  курсы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46B7D5" w14:textId="1A33CD62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 xml:space="preserve">                      </w:t>
            </w:r>
            <w:r>
              <w:t xml:space="preserve">     </w:t>
            </w:r>
            <w:r>
              <w:t>5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072791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 xml:space="preserve">                    5</w:t>
            </w:r>
          </w:p>
        </w:tc>
      </w:tr>
      <w:tr w:rsidR="004F1C78" w14:paraId="60DF8CC7" w14:textId="77777777" w:rsidTr="004F1C78">
        <w:tc>
          <w:tcPr>
            <w:tcW w:w="7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3AD1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29FB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7C05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4F1C78" w14:paraId="62FCB637" w14:textId="77777777" w:rsidTr="004F1C78">
        <w:tc>
          <w:tcPr>
            <w:tcW w:w="7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7B289AA3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профориентация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5FC15214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1676B4A4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4F1C78" w14:paraId="2DCBF11C" w14:textId="77777777" w:rsidTr="004F1C78">
        <w:tc>
          <w:tcPr>
            <w:tcW w:w="7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13E7567E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 xml:space="preserve">Элективный курс «Основы русской словесности»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2CEDD294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3AB43116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4F1C78" w14:paraId="3735E81B" w14:textId="77777777" w:rsidTr="004F1C78">
        <w:trPr>
          <w:trHeight w:val="252"/>
        </w:trPr>
        <w:tc>
          <w:tcPr>
            <w:tcW w:w="7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03ED8A07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Физическая культура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4AD4F3A0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66932D18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4F1C78" w14:paraId="56E68F08" w14:textId="77777777" w:rsidTr="004F1C78">
        <w:trPr>
          <w:trHeight w:val="270"/>
        </w:trPr>
        <w:tc>
          <w:tcPr>
            <w:tcW w:w="7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2A162D59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Финансовая грамотность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2FD68B7F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54B24AA5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4F1C78" w14:paraId="62997254" w14:textId="77777777" w:rsidTr="004F1C78">
        <w:trPr>
          <w:trHeight w:val="165"/>
        </w:trPr>
        <w:tc>
          <w:tcPr>
            <w:tcW w:w="7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6609FFBE" w14:textId="77777777" w:rsidR="004F1C78" w:rsidRDefault="004F1C78">
            <w:pPr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Итого недельная нагрузка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28A5140F" w14:textId="77777777" w:rsidR="004F1C78" w:rsidRDefault="004F1C7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5FFF5CD6" w14:textId="77777777" w:rsidR="004F1C78" w:rsidRDefault="004F1C7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</w:rPr>
              <w:t>5</w:t>
            </w:r>
          </w:p>
        </w:tc>
      </w:tr>
      <w:tr w:rsidR="004F1C78" w14:paraId="452E1926" w14:textId="77777777" w:rsidTr="004F1C78">
        <w:tc>
          <w:tcPr>
            <w:tcW w:w="7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33C3F2A2" w14:textId="77777777" w:rsidR="004F1C78" w:rsidRDefault="004F1C78">
            <w:pPr>
              <w:rPr>
                <w:sz w:val="22"/>
                <w:szCs w:val="22"/>
                <w:lang w:eastAsia="en-US"/>
              </w:rPr>
            </w:pPr>
            <w:r>
              <w:t>Всего часов в год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7F3FFCD3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1156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14:paraId="54D331E6" w14:textId="77777777" w:rsidR="004F1C78" w:rsidRDefault="004F1C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1156</w:t>
            </w:r>
          </w:p>
        </w:tc>
      </w:tr>
    </w:tbl>
    <w:p w14:paraId="1487A36B" w14:textId="77777777" w:rsidR="004F1C78" w:rsidRDefault="004F1C78" w:rsidP="004F1C78">
      <w:pPr>
        <w:rPr>
          <w:rFonts w:asciiTheme="minorHAnsi" w:hAnsiTheme="minorHAnsi" w:cstheme="minorBidi"/>
          <w:sz w:val="22"/>
          <w:szCs w:val="22"/>
          <w:lang w:eastAsia="en-US"/>
        </w:rPr>
      </w:pPr>
      <w:r>
        <w:br w:type="page"/>
      </w:r>
    </w:p>
    <w:p w14:paraId="329506D4" w14:textId="77777777" w:rsidR="004F1C78" w:rsidRDefault="004F1C78" w:rsidP="004F1C78"/>
    <w:p w14:paraId="5382C16C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5A432579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5D01799B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1CA329AB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3A82505A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34514E42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2E341158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1E8A2EDE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3634C295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21198FFE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6CB5D026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15FF2995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78EB02A1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6AD0E1F5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6A795D6D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4D020E51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62EC0C98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14AC14E3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28AA10FF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1F5AD9E2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7B65855F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00BA784A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0CA55C38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3ECF7FB3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3962D393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1F5B92F5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172191B4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7DDF71EA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002221D0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3877C928" w14:textId="77777777" w:rsidR="00F9252E" w:rsidRDefault="00F9252E" w:rsidP="00547B46">
      <w:pPr>
        <w:spacing w:line="234" w:lineRule="auto"/>
        <w:ind w:right="340"/>
        <w:jc w:val="center"/>
        <w:rPr>
          <w:b/>
          <w:bCs/>
          <w:szCs w:val="28"/>
        </w:rPr>
      </w:pPr>
    </w:p>
    <w:p w14:paraId="154D2902" w14:textId="77777777" w:rsidR="00547B46" w:rsidRDefault="00547B46" w:rsidP="00547B46">
      <w:pPr>
        <w:rPr>
          <w:color w:val="333333"/>
          <w:sz w:val="28"/>
          <w:szCs w:val="28"/>
        </w:rPr>
      </w:pPr>
      <w:bookmarkStart w:id="0" w:name="_GoBack"/>
      <w:bookmarkEnd w:id="0"/>
    </w:p>
    <w:p w14:paraId="155F7A4E" w14:textId="77777777" w:rsidR="00547B46" w:rsidRDefault="00547B46" w:rsidP="00547B46">
      <w:pPr>
        <w:pBdr>
          <w:top w:val="none" w:sz="4" w:space="1" w:color="000000"/>
        </w:pBdr>
        <w:spacing w:line="234" w:lineRule="auto"/>
        <w:ind w:right="340"/>
        <w:jc w:val="center"/>
        <w:rPr>
          <w:b/>
          <w:bCs/>
          <w:szCs w:val="28"/>
        </w:rPr>
      </w:pPr>
    </w:p>
    <w:p w14:paraId="0AE3BFEE" w14:textId="77777777" w:rsidR="00547B46" w:rsidRDefault="00547B46" w:rsidP="00547B46">
      <w:pPr>
        <w:pBdr>
          <w:top w:val="none" w:sz="4" w:space="1" w:color="000000"/>
        </w:pBdr>
        <w:spacing w:line="234" w:lineRule="auto"/>
        <w:ind w:right="340"/>
        <w:jc w:val="center"/>
        <w:rPr>
          <w:b/>
          <w:bCs/>
          <w:szCs w:val="28"/>
        </w:rPr>
      </w:pPr>
    </w:p>
    <w:p w14:paraId="5E46CCC6" w14:textId="77777777" w:rsidR="00547B46" w:rsidRDefault="00547B46" w:rsidP="00547B46">
      <w:pPr>
        <w:pBdr>
          <w:top w:val="none" w:sz="4" w:space="1" w:color="000000"/>
        </w:pBdr>
        <w:spacing w:line="234" w:lineRule="auto"/>
        <w:ind w:right="340"/>
        <w:jc w:val="center"/>
        <w:rPr>
          <w:b/>
          <w:bCs/>
          <w:szCs w:val="28"/>
        </w:rPr>
      </w:pPr>
    </w:p>
    <w:p w14:paraId="5D2AB46D" w14:textId="77777777" w:rsidR="00547B46" w:rsidRDefault="00547B46" w:rsidP="00547B46">
      <w:pPr>
        <w:pBdr>
          <w:top w:val="none" w:sz="4" w:space="1" w:color="000000"/>
        </w:pBdr>
        <w:spacing w:line="234" w:lineRule="auto"/>
        <w:ind w:right="340"/>
        <w:jc w:val="center"/>
        <w:rPr>
          <w:b/>
          <w:bCs/>
          <w:szCs w:val="28"/>
        </w:rPr>
      </w:pPr>
    </w:p>
    <w:p w14:paraId="42F3CCD7" w14:textId="77777777" w:rsidR="003C02F7" w:rsidRDefault="003C02F7" w:rsidP="003C02F7">
      <w:pPr>
        <w:rPr>
          <w:color w:val="333333"/>
          <w:sz w:val="28"/>
          <w:szCs w:val="28"/>
        </w:rPr>
      </w:pPr>
    </w:p>
    <w:p w14:paraId="1E063896" w14:textId="77777777" w:rsidR="003C02F7" w:rsidRDefault="003C02F7" w:rsidP="003C02F7">
      <w:pPr>
        <w:rPr>
          <w:color w:val="333333"/>
          <w:sz w:val="28"/>
          <w:szCs w:val="28"/>
        </w:rPr>
      </w:pPr>
    </w:p>
    <w:sectPr w:rsidR="003C02F7" w:rsidSect="00831667">
      <w:footerReference w:type="default" r:id="rId8"/>
      <w:pgSz w:w="11906" w:h="16838"/>
      <w:pgMar w:top="993" w:right="850" w:bottom="1134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2F93A" w14:textId="77777777" w:rsidR="006620AB" w:rsidRDefault="006620AB">
      <w:r>
        <w:separator/>
      </w:r>
    </w:p>
  </w:endnote>
  <w:endnote w:type="continuationSeparator" w:id="0">
    <w:p w14:paraId="35EE2C74" w14:textId="77777777" w:rsidR="006620AB" w:rsidRDefault="0066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555653"/>
      <w:docPartObj>
        <w:docPartGallery w:val="Page Numbers (Bottom of Page)"/>
        <w:docPartUnique/>
      </w:docPartObj>
    </w:sdtPr>
    <w:sdtEndPr/>
    <w:sdtContent>
      <w:p w14:paraId="126FA897" w14:textId="77777777" w:rsidR="00A0680D" w:rsidRDefault="0083166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C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A374FB" w14:textId="77777777" w:rsidR="00A0680D" w:rsidRDefault="006620AB">
    <w:pPr>
      <w:pStyle w:val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54AD6" w14:textId="77777777" w:rsidR="006620AB" w:rsidRDefault="006620AB">
      <w:r>
        <w:separator/>
      </w:r>
    </w:p>
  </w:footnote>
  <w:footnote w:type="continuationSeparator" w:id="0">
    <w:p w14:paraId="6AB6FAEF" w14:textId="77777777" w:rsidR="006620AB" w:rsidRDefault="00662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1BB"/>
    <w:multiLevelType w:val="hybridMultilevel"/>
    <w:tmpl w:val="652E0DD8"/>
    <w:lvl w:ilvl="0" w:tplc="94727FB0">
      <w:start w:val="1"/>
      <w:numFmt w:val="bullet"/>
      <w:lvlText w:val="-"/>
      <w:lvlJc w:val="left"/>
    </w:lvl>
    <w:lvl w:ilvl="1" w:tplc="049AD6C4">
      <w:numFmt w:val="decimal"/>
      <w:lvlText w:val=""/>
      <w:lvlJc w:val="left"/>
    </w:lvl>
    <w:lvl w:ilvl="2" w:tplc="A8146FBC">
      <w:numFmt w:val="decimal"/>
      <w:lvlText w:val=""/>
      <w:lvlJc w:val="left"/>
    </w:lvl>
    <w:lvl w:ilvl="3" w:tplc="2250D3CE">
      <w:numFmt w:val="decimal"/>
      <w:lvlText w:val=""/>
      <w:lvlJc w:val="left"/>
    </w:lvl>
    <w:lvl w:ilvl="4" w:tplc="45DEDD18">
      <w:numFmt w:val="decimal"/>
      <w:lvlText w:val=""/>
      <w:lvlJc w:val="left"/>
    </w:lvl>
    <w:lvl w:ilvl="5" w:tplc="61846C4A">
      <w:numFmt w:val="decimal"/>
      <w:lvlText w:val=""/>
      <w:lvlJc w:val="left"/>
    </w:lvl>
    <w:lvl w:ilvl="6" w:tplc="B470A8D0">
      <w:numFmt w:val="decimal"/>
      <w:lvlText w:val=""/>
      <w:lvlJc w:val="left"/>
    </w:lvl>
    <w:lvl w:ilvl="7" w:tplc="C3ECF00A">
      <w:numFmt w:val="decimal"/>
      <w:lvlText w:val=""/>
      <w:lvlJc w:val="left"/>
    </w:lvl>
    <w:lvl w:ilvl="8" w:tplc="37A05576">
      <w:numFmt w:val="decimal"/>
      <w:lvlText w:val=""/>
      <w:lvlJc w:val="left"/>
    </w:lvl>
  </w:abstractNum>
  <w:abstractNum w:abstractNumId="1">
    <w:nsid w:val="00006DF1"/>
    <w:multiLevelType w:val="hybridMultilevel"/>
    <w:tmpl w:val="186E7C44"/>
    <w:lvl w:ilvl="0" w:tplc="CF00C6AC">
      <w:start w:val="1"/>
      <w:numFmt w:val="bullet"/>
      <w:lvlText w:val="и"/>
      <w:lvlJc w:val="left"/>
    </w:lvl>
    <w:lvl w:ilvl="1" w:tplc="3090773A">
      <w:start w:val="1"/>
      <w:numFmt w:val="bullet"/>
      <w:lvlText w:val=""/>
      <w:lvlJc w:val="left"/>
    </w:lvl>
    <w:lvl w:ilvl="2" w:tplc="78D640F2">
      <w:numFmt w:val="decimal"/>
      <w:lvlText w:val=""/>
      <w:lvlJc w:val="left"/>
    </w:lvl>
    <w:lvl w:ilvl="3" w:tplc="D3E6ABB4">
      <w:numFmt w:val="decimal"/>
      <w:lvlText w:val=""/>
      <w:lvlJc w:val="left"/>
    </w:lvl>
    <w:lvl w:ilvl="4" w:tplc="C5F26226">
      <w:numFmt w:val="decimal"/>
      <w:lvlText w:val=""/>
      <w:lvlJc w:val="left"/>
    </w:lvl>
    <w:lvl w:ilvl="5" w:tplc="D32AAF4E">
      <w:numFmt w:val="decimal"/>
      <w:lvlText w:val=""/>
      <w:lvlJc w:val="left"/>
    </w:lvl>
    <w:lvl w:ilvl="6" w:tplc="CFBAACC0">
      <w:numFmt w:val="decimal"/>
      <w:lvlText w:val=""/>
      <w:lvlJc w:val="left"/>
    </w:lvl>
    <w:lvl w:ilvl="7" w:tplc="CDA250B6">
      <w:numFmt w:val="decimal"/>
      <w:lvlText w:val=""/>
      <w:lvlJc w:val="left"/>
    </w:lvl>
    <w:lvl w:ilvl="8" w:tplc="ED743A66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23"/>
    <w:rsid w:val="00022286"/>
    <w:rsid w:val="00072D4E"/>
    <w:rsid w:val="000A19CA"/>
    <w:rsid w:val="000A6948"/>
    <w:rsid w:val="00167B3A"/>
    <w:rsid w:val="002B741E"/>
    <w:rsid w:val="00341E16"/>
    <w:rsid w:val="00353E15"/>
    <w:rsid w:val="003C02F7"/>
    <w:rsid w:val="003C67E9"/>
    <w:rsid w:val="003D3004"/>
    <w:rsid w:val="004310D7"/>
    <w:rsid w:val="00454CA2"/>
    <w:rsid w:val="00472BB5"/>
    <w:rsid w:val="004A6542"/>
    <w:rsid w:val="004C289D"/>
    <w:rsid w:val="004F1C78"/>
    <w:rsid w:val="00547B46"/>
    <w:rsid w:val="005D6C4F"/>
    <w:rsid w:val="006620AB"/>
    <w:rsid w:val="00680327"/>
    <w:rsid w:val="006C74D4"/>
    <w:rsid w:val="006E3E78"/>
    <w:rsid w:val="00710AE5"/>
    <w:rsid w:val="00746C89"/>
    <w:rsid w:val="00814323"/>
    <w:rsid w:val="00831667"/>
    <w:rsid w:val="008B391E"/>
    <w:rsid w:val="00972BDB"/>
    <w:rsid w:val="00993758"/>
    <w:rsid w:val="009A6675"/>
    <w:rsid w:val="009D7441"/>
    <w:rsid w:val="009E4BC8"/>
    <w:rsid w:val="00B55845"/>
    <w:rsid w:val="00B57043"/>
    <w:rsid w:val="00B624C4"/>
    <w:rsid w:val="00BB7C91"/>
    <w:rsid w:val="00CD48EB"/>
    <w:rsid w:val="00CF011C"/>
    <w:rsid w:val="00D80E88"/>
    <w:rsid w:val="00D92583"/>
    <w:rsid w:val="00DE3718"/>
    <w:rsid w:val="00E33F0D"/>
    <w:rsid w:val="00ED251F"/>
    <w:rsid w:val="00EE07CF"/>
    <w:rsid w:val="00F15AD9"/>
    <w:rsid w:val="00F9252E"/>
    <w:rsid w:val="00FC232F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E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6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ижний колонтитул1"/>
    <w:basedOn w:val="a"/>
    <w:uiPriority w:val="99"/>
    <w:rsid w:val="00831667"/>
    <w:pPr>
      <w:tabs>
        <w:tab w:val="center" w:pos="4677"/>
        <w:tab w:val="right" w:pos="9355"/>
      </w:tabs>
    </w:pPr>
  </w:style>
  <w:style w:type="paragraph" w:styleId="a4">
    <w:name w:val="List Paragraph"/>
    <w:basedOn w:val="a"/>
    <w:uiPriority w:val="1"/>
    <w:qFormat/>
    <w:rsid w:val="00831667"/>
    <w:pPr>
      <w:ind w:left="720"/>
      <w:contextualSpacing/>
    </w:pPr>
  </w:style>
  <w:style w:type="paragraph" w:styleId="a5">
    <w:name w:val="footer"/>
    <w:basedOn w:val="a"/>
    <w:link w:val="10"/>
    <w:uiPriority w:val="99"/>
    <w:unhideWhenUsed/>
    <w:rsid w:val="008316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uiPriority w:val="99"/>
    <w:semiHidden/>
    <w:rsid w:val="008316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link w:val="a5"/>
    <w:uiPriority w:val="99"/>
    <w:rsid w:val="00831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83166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31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3166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sz w:val="22"/>
      <w:szCs w:val="22"/>
      <w:lang w:bidi="ru-RU"/>
    </w:rPr>
  </w:style>
  <w:style w:type="paragraph" w:styleId="a9">
    <w:name w:val="Normal (Web)"/>
    <w:basedOn w:val="a"/>
    <w:uiPriority w:val="99"/>
    <w:unhideWhenUsed/>
    <w:rsid w:val="008316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character" w:customStyle="1" w:styleId="markedcontent">
    <w:name w:val="markedcontent"/>
    <w:basedOn w:val="a0"/>
    <w:rsid w:val="004F1C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6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ижний колонтитул1"/>
    <w:basedOn w:val="a"/>
    <w:uiPriority w:val="99"/>
    <w:rsid w:val="00831667"/>
    <w:pPr>
      <w:tabs>
        <w:tab w:val="center" w:pos="4677"/>
        <w:tab w:val="right" w:pos="9355"/>
      </w:tabs>
    </w:pPr>
  </w:style>
  <w:style w:type="paragraph" w:styleId="a4">
    <w:name w:val="List Paragraph"/>
    <w:basedOn w:val="a"/>
    <w:uiPriority w:val="1"/>
    <w:qFormat/>
    <w:rsid w:val="00831667"/>
    <w:pPr>
      <w:ind w:left="720"/>
      <w:contextualSpacing/>
    </w:pPr>
  </w:style>
  <w:style w:type="paragraph" w:styleId="a5">
    <w:name w:val="footer"/>
    <w:basedOn w:val="a"/>
    <w:link w:val="10"/>
    <w:uiPriority w:val="99"/>
    <w:unhideWhenUsed/>
    <w:rsid w:val="008316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uiPriority w:val="99"/>
    <w:semiHidden/>
    <w:rsid w:val="008316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link w:val="a5"/>
    <w:uiPriority w:val="99"/>
    <w:rsid w:val="00831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83166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31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3166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sz w:val="22"/>
      <w:szCs w:val="22"/>
      <w:lang w:bidi="ru-RU"/>
    </w:rPr>
  </w:style>
  <w:style w:type="paragraph" w:styleId="a9">
    <w:name w:val="Normal (Web)"/>
    <w:basedOn w:val="a"/>
    <w:uiPriority w:val="99"/>
    <w:unhideWhenUsed/>
    <w:rsid w:val="008316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character" w:customStyle="1" w:styleId="markedcontent">
    <w:name w:val="markedcontent"/>
    <w:basedOn w:val="a0"/>
    <w:rsid w:val="004F1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27</cp:revision>
  <dcterms:created xsi:type="dcterms:W3CDTF">2023-07-24T10:44:00Z</dcterms:created>
  <dcterms:modified xsi:type="dcterms:W3CDTF">2023-10-06T07:47:00Z</dcterms:modified>
</cp:coreProperties>
</file>