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8"/>
        <w:gridCol w:w="4965"/>
      </w:tblGrid>
      <w:tr w:rsidR="005E1FFB" w:rsidRPr="005E1FFB" w:rsidTr="005E1FFB"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1FFB" w:rsidRPr="005E1FFB" w:rsidRDefault="00677363" w:rsidP="005E1F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E1F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Рассмотрено</w:t>
            </w:r>
          </w:p>
          <w:p w:rsidR="005E1FFB" w:rsidRPr="005E1FFB" w:rsidRDefault="005E1FFB" w:rsidP="005E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</w:t>
            </w:r>
          </w:p>
          <w:p w:rsidR="005E1FFB" w:rsidRPr="005E1FFB" w:rsidRDefault="00677363" w:rsidP="005E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«НСОШ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им.Х.Исмаилова</w:t>
            </w:r>
            <w:proofErr w:type="spellEnd"/>
            <w:r w:rsidR="005E1FFB" w:rsidRPr="005E1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E1FFB" w:rsidRPr="005E1FFB" w:rsidRDefault="0083420B" w:rsidP="005E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№1 от 30.августа 2020</w:t>
            </w:r>
            <w:r w:rsidR="005E1FFB" w:rsidRPr="005E1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  <w:p w:rsidR="005E1FFB" w:rsidRPr="005E1FFB" w:rsidRDefault="005E1FFB" w:rsidP="005E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1FFB" w:rsidRPr="005E1FFB" w:rsidRDefault="005E1FFB" w:rsidP="005E1F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E1FFB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Утверждаю</w:t>
            </w:r>
          </w:p>
          <w:p w:rsidR="005E1FFB" w:rsidRPr="005E1FFB" w:rsidRDefault="005E1FFB" w:rsidP="005E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  <w:r w:rsidRPr="005E1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834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E1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«</w:t>
            </w:r>
            <w:r w:rsidR="00834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НСОШ </w:t>
            </w:r>
            <w:proofErr w:type="spellStart"/>
            <w:r w:rsidR="00834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им.Х.Исмаилова</w:t>
            </w:r>
            <w:r w:rsidRPr="005E1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5E1F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E1FFB" w:rsidRPr="005E1FFB" w:rsidRDefault="0083420B" w:rsidP="005E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</w:t>
            </w:r>
            <w:r w:rsidR="005E1FFB" w:rsidRPr="005E1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5E1FFB" w:rsidRPr="005E1FFB" w:rsidRDefault="005E1FFB" w:rsidP="005E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</w:t>
            </w:r>
            <w:r w:rsidR="00834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от _______________ 2020</w:t>
            </w:r>
            <w:r w:rsidRPr="005E1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Основная образовательная программа</w:t>
      </w:r>
    </w:p>
    <w:p w:rsidR="005E1FFB" w:rsidRPr="005E1FF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МКОУ «НОВОКОСИНСКАЯ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Х.Исмаилова</w:t>
      </w:r>
      <w:proofErr w:type="spellEnd"/>
      <w:r w:rsidR="005E1FFB" w:rsidRPr="005E1FF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5E1FFB" w:rsidRPr="005E1FFB" w:rsidRDefault="0083420B" w:rsidP="0083420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Бабаюртов</w:t>
      </w:r>
      <w:r w:rsidR="005E1FFB" w:rsidRPr="005E1FF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ского</w:t>
      </w:r>
      <w:proofErr w:type="spellEnd"/>
      <w:r w:rsidR="005E1FFB" w:rsidRPr="005E1FF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района</w:t>
      </w:r>
    </w:p>
    <w:p w:rsidR="005E1FFB" w:rsidRPr="005E1FFB" w:rsidRDefault="0083420B" w:rsidP="0083420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              Республики Дагестан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3420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5E1FFB" w:rsidRPr="005E1FF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Новая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Коса - 2020</w:t>
      </w:r>
      <w:r w:rsidR="005E1FFB" w:rsidRPr="005E1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год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Образовательная программа</w:t>
      </w:r>
    </w:p>
    <w:p w:rsidR="005E1FFB" w:rsidRPr="005E1FFB" w:rsidRDefault="0083420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МКОУ «НСОШ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им.Х.Исмаилова</w:t>
      </w:r>
      <w:proofErr w:type="spellEnd"/>
      <w:r w:rsidR="005E1FFB"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83420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="005E1FFB"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общеобразовательным учреждением начального общего, основного общего, среднего (полного) общего образования. Образовательная программа школы представляет собой документ, который определяет содержание образования в школе и технологии его реализации. Структурно Образовательная программа представляет собой совокупность образовательных программ разного уровня обучения (начального общего, основного общего и среднего (полного) общего образования)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 Эти программы преемственны, то есть каждая последующая программа базируется </w:t>
      </w:r>
      <w:proofErr w:type="gramStart"/>
      <w:r w:rsidR="005E1FFB"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5E1FFB"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предыдущей.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Предназначение школы: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получения каждым школьником качественного образования, воспитания, позволяющим успешно жить в быстро меняющемся мире.</w:t>
      </w: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прин</w:t>
      </w:r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 школы в эксплуатацию - 1965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34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 w:rsidR="0083420B"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расположена по адресу: 368060 Республика Дагестан, </w:t>
      </w:r>
      <w:proofErr w:type="spellStart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Бабаюртовский</w:t>
      </w:r>
      <w:proofErr w:type="spellEnd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</w:t>
      </w:r>
      <w:proofErr w:type="gramStart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Новая Коса 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Ш</w:t>
      </w:r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кольная,8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Ф.И.О. директора</w:t>
      </w:r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Зульмира</w:t>
      </w:r>
      <w:proofErr w:type="spellEnd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Адильхановна</w:t>
      </w:r>
      <w:proofErr w:type="spellEnd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Баяджиева</w:t>
      </w:r>
      <w:proofErr w:type="spellEnd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работает в должности с 14.05.2020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Учредитель: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Администрация </w:t>
      </w:r>
      <w:proofErr w:type="spellStart"/>
      <w:r w:rsidR="008342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Бабаюртов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ского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района</w:t>
      </w:r>
    </w:p>
    <w:p w:rsidR="0075017A" w:rsidRDefault="005E1FFB" w:rsidP="007501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Лицензия:</w:t>
      </w:r>
      <w:r w:rsidR="0075017A" w:rsidRPr="00750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5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Лицензия на </w:t>
      </w:r>
      <w:proofErr w:type="gramStart"/>
      <w:r w:rsidR="0075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="0075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установленной формы и выданной "</w:t>
      </w:r>
      <w:r w:rsidR="007501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27</w:t>
      </w:r>
      <w:r w:rsidR="0075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_"сентября 2018 г., серия 05Л01, регистрационный номер </w:t>
      </w:r>
    </w:p>
    <w:p w:rsidR="0075017A" w:rsidRDefault="0075017A" w:rsidP="007501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0003704</w:t>
      </w:r>
    </w:p>
    <w:p w:rsidR="0075017A" w:rsidRDefault="0075017A" w:rsidP="007501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образования, культуры и науки Республики Дагестан, срок действия лицензии – бессрочно.</w:t>
      </w:r>
    </w:p>
    <w:p w:rsidR="0075017A" w:rsidRDefault="0075017A" w:rsidP="007501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Свидетельство об аккредитации: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Свидетельство об аккредитации организации выдано "_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_" сентября_ 2018 г., Министерство образования и науки Республики Дагестан;</w:t>
      </w:r>
    </w:p>
    <w:p w:rsidR="0075017A" w:rsidRDefault="0075017A" w:rsidP="0075017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05А01 N 0001755, срок действия свидетельства 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"_10_"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_сентября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г. до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_" июня 2025 года.</w:t>
      </w:r>
    </w:p>
    <w:p w:rsidR="005E1FFB" w:rsidRPr="005E1FFB" w:rsidRDefault="005E1FFB" w:rsidP="005E1FFB">
      <w:pPr>
        <w:shd w:val="clear" w:color="auto" w:fill="FFFFFF"/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Телефон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3420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89898812685</w:t>
      </w:r>
    </w:p>
    <w:p w:rsidR="005E1FFB" w:rsidRPr="007A2B66" w:rsidRDefault="006364C1" w:rsidP="005E1FFB">
      <w:pPr>
        <w:shd w:val="clear" w:color="auto" w:fill="FFFFFF"/>
        <w:spacing w:after="0" w:line="40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Адрес электронной почты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novokosasosh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@</w:t>
      </w:r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mail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ru</w:t>
      </w:r>
      <w:proofErr w:type="spell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составлена в соответствии со следующими нормативными документами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уровень: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 декабря 2012 № 273 –ФЗ «Об образовании в Российской Федерации»;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 правах ребёнка;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РФ от 6 октября 2009 № 373 "Об утверждении и введении в действие федерального государственного образовательного 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стандарта начального общего образования", зарегистрировано в Минюсте РФ 22 декабря 2009 № 15785;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26 ноября 2010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373";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22 сентября 2011 № 2357 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373";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18 декабря 2012 № 1060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373";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29 декабря 2014 №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18 мая 2015 № 507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373";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31.12.2015 №1576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№373"(Зарегистрировано в Минюсте России 02.02.2016 № 40936);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29 декабря 2010 №189 "Об утверждении СанПиН 2.4.2.2821-10 "Санитарно-эпидемиологические требования к условиям и организации обучения в общеобразовательных учреждениях", зарегистрированного в Минюсте РФ 3 марта 2011 г., регистрационный номер 19993.;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УМК « Школа России»;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также</w:t>
      </w:r>
    </w:p>
    <w:p w:rsidR="005E1FFB" w:rsidRPr="005E1FFB" w:rsidRDefault="005E1FFB" w:rsidP="005E1FFB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примерной основной образовательной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школы (Примерная основная образовательная программа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учреждения. Начальная школа/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сост.Е.С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Савинов. –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Просвещение, 2010);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Региональный уровень: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«Об о</w:t>
      </w:r>
      <w:r w:rsidR="00750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бразовании в Республике Дагестан</w:t>
      </w: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от 12.12.2014г.</w:t>
      </w:r>
    </w:p>
    <w:p w:rsidR="005E1FFB" w:rsidRPr="005E1FFB" w:rsidRDefault="005E1FFB" w:rsidP="005E1FFB">
      <w:pPr>
        <w:numPr>
          <w:ilvl w:val="0"/>
          <w:numId w:val="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МОН РК № 999 от 18.06.2018 г. «Об утверждении регионального (примерного) учебного плана на 2018-2019 учебный год;</w:t>
      </w:r>
    </w:p>
    <w:p w:rsidR="005E1FFB" w:rsidRPr="005E1FFB" w:rsidRDefault="005E1FFB" w:rsidP="005E1FFB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 и Н РК № 74 от 01.02.2012 г.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2004г.№1312» (ОРКСЭ).</w:t>
      </w:r>
    </w:p>
    <w:p w:rsidR="005E1FFB" w:rsidRPr="005E1FFB" w:rsidRDefault="005E1FFB" w:rsidP="005E1FFB">
      <w:pPr>
        <w:numPr>
          <w:ilvl w:val="0"/>
          <w:numId w:val="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МО и Н РК №846 от 16.06.2015г. «Об утверждении Порядка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регламентации и оформления отношений государственной и муниципальной образовательной организации и родителей</w:t>
      </w:r>
      <w:r w:rsidR="0075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обучающихся, нуждающихся в длительном лечении, а также детей-инвалидов, которые по состоянию здоровья не могут посещать образовательные организации, в части организации обучения по образовательным программам начального, общего, среднего общего образования на дому или в медицинских организациях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расположенных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75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территории Республики Дагестан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Школьный уровень:</w:t>
      </w:r>
    </w:p>
    <w:p w:rsidR="005E1FFB" w:rsidRPr="005E1FFB" w:rsidRDefault="005E1FFB" w:rsidP="005E1FFB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ОУ;</w:t>
      </w:r>
    </w:p>
    <w:p w:rsidR="005E1FFB" w:rsidRPr="005E1FFB" w:rsidRDefault="005E1FFB" w:rsidP="005E1FFB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ОУ.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Основываясь на достигнутых результатах и традициях школы, учитывая тенденции развития образования в России и мировой практике, социально-политическую и культурную ситуацию в стране, были сформулированы следующие цели, задачи и приоритетные направления образовательной программы.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наиболее благоприятные условия для становления и развития субъектно-субъектных отношений ученика и учителя, развития личности школьника, удовлетворения его образовательных и творческих потребностей; помочь ребенку жить в мире и согласии с людьми, природой, культурой.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обеспечение гарантий прав детей на образование;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создание и развитие механизмов, обеспечивающих демократическое управление школой;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совершенствование программно-методического обеспечения учебного процесса в различных формах организации учебной деятельности;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обновление содержания образования в свете использования современных информационных и коммуникационных технологий в учебной деятельности.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развитие профильного обучения старшеклассников;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создание единого образовательного пространства, интеграция общего и дополнительного образований;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создание условий для развития и формирования у детей и подростков качеств толерантности, патриотизма.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повышение качества обученности, обучаемости за счет применения современных технологий обучения;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ориентация на компетентность и творчество учителя, его творческую самостоятельность и профессиональную ответственность;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сохранение, укрепление и формирование здоровья учащихся;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формирование экологического мировоззрения через организацию проектно-исследовательской и научной деятельности школьников;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совершенствование профессионального уровня педагогов в области информационных технологий;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развитие системы непрерывного образования, воспитательного потенциала поликультурной образовательной среды.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реализации программы: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Программно - целевой подход, который предполагает единую систему планирования и своевременного внесения корректив в планы.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Преемственность данной программы развития и программы образовательного учреждения.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Информационной компетентности (психолого-педагогической, инновационной, информационной) участников образовательного процесса в школе.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Вариативности, которая предполагает осуществление различных вариантов действий по реализации задач развития школы.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Включение в решение задач образовательной программы всех субъектов образовательного пространства.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Прогнозируемый результат: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повышение качества образованности школьников, успешное освоение ими системного содержания образования;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проявление признаков самоопределения,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самопознания, самореализации личности школьника; обретение качеств: ответственности, самостоятельности, инициативности, развитого чувства собственного достоинства, конструктивности поведения;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творческая активность педагогического коллектива, развитие исследовательского подхода к педагогической деятельности, к инновационной деятельности, способность осуществлять ее на практике;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удовлетворенность трудом всех участников педагогического процесса.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реализации предназначения школы: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Усвоение учащимися базового содержания образовательных областей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Предоставление учащимся возможности выбора профиля обучения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Предоставление широкого спектра дополнительных образовательных программ и дополнительных образовательных услуг.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Направленность образовательной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Решение задач формирования общей культуры личности, адаптации личности к жизни в обществе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Воспитание гражданственности, толерантности, уважения к правам и свободам человека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основы для осознанного выбора и последующего освоения профессиональных образовательных программ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 </w:t>
      </w:r>
      <w:r w:rsidR="00750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 w:rsidR="0075017A"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адресована: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BD154F3" wp14:editId="28B4DA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2" descr="Скругленный прямоугольни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ругленный прямоугольни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для информирования о целях, содержании, организации и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предполагаемых </w:t>
      </w:r>
      <w:proofErr w:type="gramStart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результатах</w:t>
      </w:r>
      <w:proofErr w:type="gramEnd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деятельности ОУ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для определения сферы ответственности за достижение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результатов школы, родителей и обучающихся и</w:t>
      </w:r>
    </w:p>
    <w:p w:rsidR="005E1FFB" w:rsidRPr="005E1FFB" w:rsidRDefault="005E1FFB" w:rsidP="00750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возможностей для взаимодействия;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1EF3C91B" wp14:editId="0976D1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3" descr="Скругленный прямоугольни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ругленный прямоугольни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для углубления понимания смыслов образования и </w:t>
      </w:r>
      <w:proofErr w:type="gramStart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качестве ориентира в </w:t>
      </w:r>
      <w:proofErr w:type="gramStart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практической</w:t>
      </w:r>
      <w:proofErr w:type="gramEnd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образовательной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деятельности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5C189E8F" wp14:editId="3787B0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4" descr="Скругленный прямоугольни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ругленный прямоугольни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для координации деятельности </w:t>
      </w:r>
      <w:proofErr w:type="gramStart"/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педагогического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коллектива по выполнению требований к результатам и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условиям освоения учащимися ООП;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для регулирования взаимоотношений субъектов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образовательного процесса (педагогов, учеников,</w:t>
      </w:r>
      <w:proofErr w:type="gramEnd"/>
    </w:p>
    <w:p w:rsidR="005E1FFB" w:rsidRPr="005E1FFB" w:rsidRDefault="005E1FFB" w:rsidP="0075017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родителей</w:t>
      </w:r>
      <w:proofErr w:type="gramStart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,а</w:t>
      </w:r>
      <w:proofErr w:type="gramEnd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дминистрации</w:t>
      </w:r>
      <w:proofErr w:type="spellEnd"/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и др.);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7FCA6125" wp14:editId="11FDD4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Скругленный прямоугольни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ругленный прямоугольни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для повышения объективности оценивания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образовательных результатов ОУ в целом;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для принятия управленческих решений на основе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мониторинга эффективности процесса, качества, условий и</w:t>
      </w:r>
    </w:p>
    <w:p w:rsidR="005E1FFB" w:rsidRPr="005E1FFB" w:rsidRDefault="005E1FFB" w:rsidP="00750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результатов образовательной деятельности ОУ.</w:t>
      </w:r>
    </w:p>
    <w:p w:rsidR="005E1FFB" w:rsidRPr="005E1FFB" w:rsidRDefault="005E1FFB" w:rsidP="0075017A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удовлетворить их потребности.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УЧЕБНО-ВОСПИТАТЕЛЬНОГО ПРОЦЕССА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32 «Типового положения об общеобразовательном учреждении» школа осуществляет образовательный процесс в соответствии с уровнями общеобразовательных программ трех ступеней образования: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I ступень - начальное общее образование, срок освоения 4 года;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II ступень - основное общее образование, срок освоения 5 лет;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III ступень - среднее (полное) общее образование, срок освоения 2 года.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первой ступени обучения, педагогический коллектив начальной школы призван: сформировать у детей желание и умение учиться;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учащимися, учителями и учащимися;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школьникам приобретать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общения и сотрудничества; сформировать первые навыки творчества на основе положительной мотивации к обучению; прочной базовой общеобразовательной подготовки школьников на основе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На первой ступени обучения образовательный процесс осуществляется по тради</w:t>
      </w:r>
      <w:r w:rsidR="00247C1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ционным программам и «Школа России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Большое внимание в организации учебно-воспитательного процесса первой ступени обучения следует уделять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технологиям. В традициях школы организовывать учебный процесс с использованием динамических часов в расписании первой половины дня.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 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создать условия для самовыражения учащихся на уроках и внеурочных занятиях в школе.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 нацелен учебный план основного и дополнительного образования. В рамках дополнительного образования функционируют кружки различной направленности и специфики.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на третьей ступени обучения, 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задач: продолжить нравственное, физическое и духовное становление выпускников, полное раскрытие и развитие их способностей; сформировать 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психологическую и интеллектуальную готовность их к профессиональному и личностному самоопределению;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развитие теоретического мышления, высокий уровень общекультурного развития с учетом этого в школьный компонент учебного плана введены курсы по русскому языку, математике, географии, истории.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школы реализуется через учебный план.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(Учебный план ОУ и программно-методическое обеспечение прилагается).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выпускника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Первой ступени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уровня элементарной грамотности - готовности ученика к образованию в основной школе, что предполагает: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опорных знаний и умений в области чтения, письма, счёта, иностранного языка.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социальной коммуникации младшего школьника с другими учениками и взрослыми.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навыков учебного труда.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нравственных, духовных, патриотических и эстетических начал личности.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ступени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уровня функциональной грамотности, что предполагает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ученика к адаптации в современном обществе, т.е. к решению стандартных задач в различных сферах жизнедеятельности, а именно: умение адаптироваться в условиях современного общества.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к конкретной области знания, наличие определённой системы базовых предметных знаний и умений, позволяющих продолжить обучение в профессиональной или общеобразовательной школе.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нравственных, духовных, патриотических и эстетических начал личности.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Третьей ступени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уровня общекультурной компетентности и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допрофессиональной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в избранном предмете, что предполагает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Ориентацию в ценностях культуры (понимание роли и места различных областей знаний как элементов общечеловеческой культуры, взаимосвязей различных областей культуры друг с другом, особенностей различных ценностных позиций)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к оценочной деятельности (умение давать аргументированную оценку различным взглядам, позициям, умение формулировать и обосновывать свою позицию)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Способность оценивать границы собственной компетентности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Освоение методов образовательной деятельности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Способность к самооценке, самоорганизации,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завершившие обучение на ступени начального общего образования должны: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освоить общеобразовательные программы по предметам учебного плана школы на уровне достаточном для продолжения образования на ступени основного общего образования, т.е. овладение чтением, письмом, счётом, основными мыслительными операциями;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овладеть навыками учебной деятельности, сложными дидактическими умениями в соответствии со ступенью обучения, простейшими навыками самоконтроля, культурой поведения и речи, основами личной гигиены и здорового образа жизни;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овладеть навыками детского творчества в различных видах деятельности.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получившие основное общее образование должны: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освоить на уровне требований государственных образовательных стандартов общеобразовательные программы по всем предметам школьного учебного плана;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овладеть системой мыслительных операций (сравнение, обобщение, анализ, синтез, классификация, выделение главного);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овладеть навыками рациональной учебной деятельности, сложными дидактическими умениями;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знать свои гражданские права и уметь их реализовать;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быть готовым к формам и методам обучения, применяемым на ступени среднего (полного) общего образования, в учреждениях начального и среднего профессионального образования.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получившие среднее (полное) общее образование должны: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освоить на уровне государственных образовательных стандартов общеобразовательные программы по всем предметам школьного учебного плана;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освоить содержание предметов на уровне, обеспечивающем поступление и успешное обучение в учреждениях высшего и среднего профессионального образования;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уметь находить свою «нишу» в системе социально-экономических отношений;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владеть культурой интеллектуальной творческой деятельности;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знать и уметь реализовывать свои гражданские права;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обладать чувством социальной ответственности;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быть интеллектуально развитым, обладать высокой эрудицией, общей, духовной и профессиональной культурой, умением учиться, навыками самообразования, способностью реализовать себя в изменяющемся мире, ориентироваться в общественно - политической, экономической и экологической ситуации;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обладать системой знаний о человеке, должен быть знаком с этическими и правовыми нормами, понимать роль нравственных обязанностей человека, в межличностном общении проявлять доброжелательность, терпимость, деликатность, чувство такта, толерантность;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обладать эмоциональной устойчивостью, оптимизмом, волевыми качествами, ответственностью за порученное дело;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иметь представление о здоровом образе жизни, осознавать здоровье как ценность, владеть умениями и навыками по физическому совершенствованию и организации безопасности жизнедеятельности, экологической грамотностью;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уметь работать с различными источниками информации;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владеть коммуникативной культурой.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Измерители реализации образовательной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Контрольные работы (внутренние и внешние)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Проверка техники чтения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Результаты участия школьников в предметных олимпиадах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Анализ школьного психолога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Государственная итоговая аттестация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Результаты поступления в высшие учебные учреждения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школы принимается сроком на 5 лет. Школа оставляет за собой право корректировать отдельные её разделы по мере необходимости. Раздел «Особенности учебного плана» обновляется ежегодно.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образовательных программ по ступеням обучения: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Целевое назначение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Адресность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Особенности учебного плана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Перечень учебных программ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Организационно-педагогические условия реализации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Педагогические технологии, обеспечивающие реализацию программы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Формы аттестации, контроля и учёта достижений учащихся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Ожидаемые результаты освоения программы – перечень общих умений и навыков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Целевое назначение программы начальной школы</w:t>
      </w:r>
    </w:p>
    <w:p w:rsidR="005E1FFB" w:rsidRPr="005E1FFB" w:rsidRDefault="005E1FFB" w:rsidP="005E1FF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процесса, предусмотренного Базисным учебным планом ОУ РФ, базисным учебным планом школы.</w:t>
      </w:r>
    </w:p>
    <w:p w:rsidR="005E1FFB" w:rsidRPr="005E1FFB" w:rsidRDefault="005E1FFB" w:rsidP="005E1FF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согласованности и преемственности стандартов дошкольного, начального школьного и среднего образования. </w:t>
      </w:r>
    </w:p>
    <w:p w:rsidR="005E1FFB" w:rsidRPr="005E1FFB" w:rsidRDefault="005E1FFB" w:rsidP="005E1FF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любознательности ребенка, его творческого воображения и навыков социальной коммуникации. </w:t>
      </w:r>
    </w:p>
    <w:p w:rsidR="005E1FFB" w:rsidRPr="005E1FFB" w:rsidRDefault="005E1FFB" w:rsidP="005E1FF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устойчивого познавательного интереса у учащихся, навыков анализа, рефлексии, планирования при решении учебных задач и проблемных ситуаций. Конечный результат в рамках стандарта начальной школы понимается как готовность ученика к продолжению образования в среднем звене школы.</w:t>
      </w:r>
    </w:p>
    <w:p w:rsidR="005E1FFB" w:rsidRPr="005E1FFB" w:rsidRDefault="005E1FFB" w:rsidP="005E1FF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личностно-ориентированного подхода, обуславливающего развивающий характер обучения или оптимальное общее развитие каждого ребёнка.</w:t>
      </w:r>
    </w:p>
    <w:p w:rsidR="005E1FFB" w:rsidRPr="005E1FFB" w:rsidRDefault="005E1FFB" w:rsidP="005E1FF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начальных представлений о здоровье человека, способах его укрепления, о правилах личной гигиены. </w:t>
      </w:r>
    </w:p>
    <w:p w:rsidR="005E1FFB" w:rsidRPr="005E1FFB" w:rsidRDefault="005E1FFB" w:rsidP="005E1FFB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культурных ценностях, воспитание ученика, знающего и уважающего традиции школы, принимающего участие в общешкольных делах.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Адресность образовательной программы</w:t>
      </w: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начальной школы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Возрас</w:t>
      </w:r>
      <w:r w:rsidR="00247C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 учащихся: 6,6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- 12 лет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Уровень подготовки учащихся: любой уровень школьной зрелости, соответствующий общеобразовательной школе.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Состояние здоровья: 1 - 4 группа здоровья.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Продолжительность обучения: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4 года.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Целевое назначение программы основной школы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Создание условий для реализации способностей, интересов, склонностей учащимися.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Обеспечение гарантированности соответствия содержания реализуемого на II ступени образования государственным образовательным стандартам.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Создание условий для достижения учащимися функциональной грамотности.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Обеспечение развития умений и навыков в области самовоспитания, самопознания, самоконтроля,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саморегуляции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важнейших факторов в достижении успехов в любой 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области деятельности.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Обеспечение высокой духовной культуры и нравственно-ценностных ориентаций учащимися.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Создание условий для обеспечения физического развития и соматического здоровья учащимися.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Обеспечение успешного вхождения учащихся в последующие педагогические системы (10 класс, техникумы, колледжи).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Изучение образовательных запросов и потребностей учащихся 8-9-х классов и их родителей по профессиональной ориентации и выбору профиля 10-х классов, т.е. социальный заказ по комплектованию 10-х классов и организации обучения на III ступени.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Учебные программы</w:t>
      </w:r>
      <w:r w:rsidRPr="005E1F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Типовые учебные программы по предметам, утвержденные МО РФ.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Целевое назначение программы средней школы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Обеспечение образовательного процесса, предусмотренного учебным планом школы с профильным изучением отдельных предметов в 10-11 классах.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Обеспечение реализации вышеперечисленных задач образовательной программы школы.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Создание условий для овладения учащимися базовыми государственными образовательными стандартами.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Овладение учащимися знаниями, умениями и навыками в соответствии с типовыми учебными программами.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II. АДРЕСНОСТЬ ОБРАЗОВАТЕЛЬНОЙ ПРОГРАММЫ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Готовность ученика к успешному продолжению обучения </w:t>
      </w:r>
      <w:proofErr w:type="gram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 </w:t>
      </w:r>
      <w:proofErr w:type="gram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Готовность выпускника к успешному продолжению обучения в основной школе.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него модели позитивного поведения в рамках учебной социальной роли «ученик».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Достижение уровня грамотности.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Конечный результат стандарта начальной школы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понимается как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ученика:</w:t>
      </w:r>
    </w:p>
    <w:p w:rsidR="005E1FFB" w:rsidRPr="005E1FFB" w:rsidRDefault="005E1FFB" w:rsidP="005E1FF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и универсальных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5E1FFB" w:rsidRPr="005E1FFB" w:rsidRDefault="005E1FFB" w:rsidP="005E1FF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 умения учиться – способности к самоорганизации с целью решения учебных задач;</w:t>
      </w:r>
    </w:p>
    <w:p w:rsidR="005E1FFB" w:rsidRPr="005E1FFB" w:rsidRDefault="005E1FFB" w:rsidP="005E1FF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ценностей, толерантности, патриотизма;</w:t>
      </w:r>
    </w:p>
    <w:p w:rsidR="005E1FFB" w:rsidRPr="005E1FFB" w:rsidRDefault="005E1FFB" w:rsidP="005E1FF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прогресса личностного развития –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эмоциональной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познавательной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основного общего образования, 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10-15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ОП начального общего образования, 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освоение учебных дисциплин базисного учебного плана, достижение уровня функциональной грамотности, соответствующего образовательному стандарту основной школы.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Требования к результатам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основную ОП основного общего образования: </w:t>
      </w:r>
    </w:p>
    <w:p w:rsidR="005E1FFB" w:rsidRPr="005E1FFB" w:rsidRDefault="005E1FFB" w:rsidP="005E1FF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личностным: готовность и способность обучающихся к саморазвитию,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позиции, социальные компетенции,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идентичности;</w:t>
      </w:r>
      <w:proofErr w:type="gramEnd"/>
    </w:p>
    <w:p w:rsidR="005E1FFB" w:rsidRPr="005E1FFB" w:rsidRDefault="005E1FFB" w:rsidP="005E1FF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освоенные обучающимися универсальные учебные действия (познавательные, регулятивные,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понятия;</w:t>
      </w:r>
    </w:p>
    <w:p w:rsidR="005E1FFB" w:rsidRPr="005E1FFB" w:rsidRDefault="005E1FFB" w:rsidP="005E1FF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предметным: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основного среднего (полного) образования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16-18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ОП основного общего образования 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овладение учебными дисциплинами базисного учебного плана; достижение уровня образованности, предусмотренного образовательным стандартом средней школы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Сформированное ответственное поведение в социуме 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Сформированные способности к интеллектуально-эмоциональному восприятию ценностей мировой культуры.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Развито умение осуществлять самостоятельный поиск соответствующей информации.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247C1D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III. УЧЕБНЫЙ ПЛАН МКОУ «НСОШ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им.Х.Исмаилова</w:t>
      </w:r>
      <w:proofErr w:type="spellEnd"/>
      <w:r w:rsidR="005E1FFB"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proofErr w:type="gramStart"/>
      <w:r w:rsidR="005E1FFB"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-п</w:t>
      </w:r>
      <w:proofErr w:type="gramEnd"/>
      <w:r w:rsidR="005E1FFB"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IV</w:t>
      </w: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ОРГАНИЗАЦИОННО-ПЕДАГОГИЧЕСКИЕ УСЛОВИЯ ВЫПОЛНЕНИЯ ОБРАЗОВАТЕЛЬНОЙ ПРОГРАММЫ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.1. Педагогические технологии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компьютерных и информационных средств для обеспечения условий организации учебной, воспитательной, самостоятельной деятельности; Формирование обобщенных умений по работе с информацией (получение, обработка, хранение, передача, представление и т.д.); Выработка умений, стимулирующих получение новых знаний; Формирование культуры современного компьютерного пользователя, включающего в себя умение ориентироваться в источниках информации, критически относиться к новой информации, делать выводы и верный отбор информации.</w:t>
      </w:r>
      <w:proofErr w:type="gramEnd"/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применения технологии: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соответствующих технических средств (персональные компьютеры,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медиатехника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интерактивное оборудование, программное обеспечение, Интернет  и т.д.) Готовность учащихся к восприятию материала, предложенного в новой форме; Владение учителем основами компьютерной грамотности умениями работы с соответствующим оборудованием Корректировка учебного материала с целью включения  в урочный материал и во внеклассную и внеурочную работу возможностей ИКТ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Области применения технологии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демонстрации, иллюстрации. Как средство обучения, например, интерактивная доска.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организации самостоятельной работы учащихся в разных условиях учебного процесса (изучение нового материала, повторение, индивидуальные организованные занятия и др.) Дистанционное обучение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применения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зависимости от информационной среды и  информационного объекта алгоритм использования ИКТ может меняться.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примера рассмотрим использование ПК и интерактивной доски на уроке.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учебного материала и определение места для использования оборудования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цели использования оборудования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форм работы с оборудованием (демонстрация, интерактивная картинка, контроль знаний и умений и т.д.)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места и времени использования техники во время урока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Составление плана урока с учетом использования ИКТ.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Продумать роль учащихся в момент использования оборудования от наблюдателей до пользователей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омнить, что ИКТ помогают учителю и ученику осваивать новую информацию, поэтому не перегружать обилием эффектов урок, чтобы не потерять ведущую учебную цель урока.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Следить за соблюдением техники безопасности на уроке и соблюдением санитарно гигиенических  норм.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технология позволяет 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человека, как объекта информационного общества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информационную культуру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Способствовать развитию самоконтроля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Стимулирует познавательную активность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пользовательских навыков работы на персональном компьютере (компьютер - как инструмент) способности к систематизации 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 учащихся с использованием средств новых информационных технологий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Педагогика сотрудничества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гуманного подхода к учащемуся в условиях единства образовательно-воспитательного процесса в школе 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 ученика во взаимоотношения с взрослыми и сверстниками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 педагогической практике принципов совместности (учебная и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внеучебная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деятельность)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общечеловеческих ценностей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коммуникативного обучения иноязычной культуре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иностранному языку с помощью общения и при использован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тентичных материалов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компетентности учащихся.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Использование </w:t>
      </w:r>
      <w:proofErr w:type="gramStart"/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аудио-визуальных</w:t>
      </w:r>
      <w:proofErr w:type="gramEnd"/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 обучения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доступности учебного материала для учащихся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 учащихся (имеется каталог видеопрограмм по английскому языку, литературе, истории, географии, биологии, химии, физике, ОБЖ).</w:t>
      </w:r>
      <w:proofErr w:type="gramEnd"/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перспективно-опережающего обучения.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учащимися обязательного минимума содержания образования.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доступность учебного материала для каждого ученика с учётом его индивидуальных способностей.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Системное, последовательное изложение учебного материала, предупреждение возможных ошибок и создание ситуации успеха.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условий, способствующих проявлению самостоятельности в освоении содержания образования на основе использования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надпредметных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специальных умений и навыков.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мастерских.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условий, способствующих осмыслению учащимися целей своей жизни, осознанию самих себя и своего места в окружающем мире, самореализации в совместном (коллективном) поиске, творчестве, исследовательской деятельности.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умению находить способы решения учебных задач.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возможностей каждому ученику лицея самостоятельно определять пути, способы, средства поиска истины (результата).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общекультурной и методологической компетентности.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критического мышления.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критического мышления посредством чтения и письма, вариативности мышления учащихся.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способам решения проблем, навыкам рассмотрения возможностей и использования знаний в конкретных ситуациях.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сопоставлять и сравнивать различные точки зрения, различные способы решения задач; умение связать знание и жизненный опыт с новой информацией.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способностей самостоятельно решать проблемы, осуществлять поиск необходимых сведений. Обучение способам решения проблем, навыкам рассмотрения возможностей и использования знаний в конкретных ситуациях.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Проектно-исследовательская технология.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школьников основам проектно-исследовательской деятельности (постановка учебной проблемы, формулирование темы, выбор методов исследования, выдвижение гипотезы, проверка гипотезы, использование в работе различных источников информации, презентация выполненной работы).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учащихся с работой со справочной литературой и другими способами получения информации.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пользования различными источниками информации.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самостоятельно создать и защитить учебно-исследовательскую работу.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инновационной оценки «Портфолио»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мотивации достижений, создание условий для формирования умения рефлексии, оценивания собственной успешности, умения быть готовым к постановке задач на саморазвитие.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V. ФОРМЫ АТТЕСТАЦИИ, УЧЕТА И КОНТРОЛЯ </w:t>
      </w:r>
      <w:proofErr w:type="gramStart"/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ДОСТИЖЕНИЙ</w:t>
      </w:r>
      <w:proofErr w:type="gramEnd"/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ОБУЧАЮЩИХСЯ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Диагностика успешности освоения уч-ся учебных дисциплин на уровне базовых стандартов знаний осуществляется на основе следующих направлений: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ПЕДАГОГИЧЕСКИЕ:</w:t>
      </w:r>
    </w:p>
    <w:p w:rsidR="005E1FFB" w:rsidRPr="005E1FFB" w:rsidRDefault="005E1FFB" w:rsidP="005E1FFB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Оценочная форма аттестации в 1 классе (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безотметочное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обучение)</w:t>
      </w:r>
    </w:p>
    <w:p w:rsidR="005E1FFB" w:rsidRPr="005E1FFB" w:rsidRDefault="005E1FFB" w:rsidP="005E1FFB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успеваемость (отметки)</w:t>
      </w:r>
    </w:p>
    <w:p w:rsidR="005E1FFB" w:rsidRPr="005E1FFB" w:rsidRDefault="005E1FFB" w:rsidP="005E1F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</w:p>
    <w:p w:rsidR="005E1FFB" w:rsidRPr="005E1FFB" w:rsidRDefault="005E1FFB" w:rsidP="005E1F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Выпускные экзамены за курс основной и средней школы (ГИА, ЕГЭ и в традиционной форме)</w:t>
      </w:r>
    </w:p>
    <w:p w:rsidR="005E1FFB" w:rsidRPr="005E1FFB" w:rsidRDefault="005E1FFB" w:rsidP="005E1F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достижения уч-ся во внеурочной деятельности (грамоты, награды, дипломы)</w:t>
      </w:r>
    </w:p>
    <w:p w:rsidR="005E1FFB" w:rsidRPr="005E1FFB" w:rsidRDefault="005E1FFB" w:rsidP="005E1F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научно-практическая конференция</w:t>
      </w:r>
    </w:p>
    <w:p w:rsidR="005E1FFB" w:rsidRPr="005E1FFB" w:rsidRDefault="005E1FFB" w:rsidP="005E1F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олимпиады (классные, школьные, районные, городские туры)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ПСИХОЛОГИЧЕСКИЕ: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Уровень развития интеллектуальных способностей уч-ся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Уровень развития внимания, памяти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Способы учебной деятельности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Система отношений ученика в классе, в семье, к себе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Уровень самоорганизации и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саморегуляции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• Изучение интересов и профессиональной направленности уч-ся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Дисгармония отношений.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СОЦИОЛОГИЧЕСКИЕ: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Изучение степени удовлетворенности учащиеся процессом и результатом обучения в школе.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Ежегодная корректировк</w:t>
      </w:r>
      <w:r w:rsidR="00247C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социального портрета школы</w:t>
      </w:r>
      <w:proofErr w:type="gramStart"/>
      <w:r w:rsidR="00247C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Ведение социальных характеристик 1–11-х классов.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Организация индивидуального сопровождения социально незащищенных категорий учащихся и их семей.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Посещение учащихся из многодетных семей, опекаемых, состоящих на учете в ОППН и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внутришкольном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контроле учащихся на дому.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Индивидуальное сопровождение учащихся (дети из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нерусскоязычных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семей).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Аттестация учащихся школы проводится на основании «Положения о государственной итоговой аттестации выпускников 9 и 11-х классов общеобразовательных учреждений РФ», нормативных документов, разработанных Министерством образованию РК, а также на основании Устава школы, Положения о порядке прохождения про</w:t>
      </w:r>
      <w:r w:rsidR="00247C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межуточной аттестации учащихся КБОУ «НСОШ им. </w:t>
      </w:r>
      <w:proofErr w:type="spellStart"/>
      <w:r w:rsidR="00247C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Х.Исмаилова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». Итоговый контроль осуществляется на основании текущих отметок по четвертям (в средней школе – по полугодиям), а также с учетом результатов контрольных работ,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срезовых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работ, тестовых заданий, проведенных в течение учебного года.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 классах действует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безотметочная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система. Уровень усвоения программы определяется количеством допущенных ошибок в контрольных,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срезовых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проверочных работах, после анализа определяется успешное или неуспешное усвоение программы.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Освоение учащимися Государственного образовательного стандарта, предполагающего достижение обязательного минимума содержания образования и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учащихся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в объеме данного возраста;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Достижение учащимися уровня образованности, определенного для соответствующей ступени образования.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итоге обучения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начальной школе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учащийся должен достичь первого уровня образованности (грамотности), соответствующего федеральным и региональным стандартам.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уровнем образованности понимается качество личности, характеризующая способность ученика решать задачи различного характера (познавательной, ценностно-ориентационной, коммуникативной и преобразовательной деятельности), опираясь на систему знаний, умений и социальный опыт.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Конечный результат стандарта начальной школы понимается как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ученика:</w:t>
      </w:r>
    </w:p>
    <w:p w:rsidR="005E1FFB" w:rsidRPr="005E1FFB" w:rsidRDefault="005E1FFB" w:rsidP="005E1F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и универсальных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5E1FFB" w:rsidRPr="005E1FFB" w:rsidRDefault="005E1FFB" w:rsidP="005E1F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 умения учиться – способности к самоорганизации с целью решения учебных задач;</w:t>
      </w:r>
    </w:p>
    <w:p w:rsidR="005E1FFB" w:rsidRPr="005E1FFB" w:rsidRDefault="005E1FFB" w:rsidP="005E1F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ценностей, толерантности, патриотизма;</w:t>
      </w:r>
    </w:p>
    <w:p w:rsidR="005E1FFB" w:rsidRPr="005E1FFB" w:rsidRDefault="005E1FFB" w:rsidP="005E1F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прогресса личностного развития –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эмоциональной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познавательной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основной школе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работа педагогического коллектива школы определяется требованиями ко второму уровню образованности учащихся – уровню функциональной грамотности: </w:t>
      </w:r>
    </w:p>
    <w:p w:rsidR="005E1FFB" w:rsidRPr="005E1FFB" w:rsidRDefault="005E1FFB" w:rsidP="005E1F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грамматические, лексические и разговорные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родном, так и в изучаемых иностранных языках; </w:t>
      </w:r>
    </w:p>
    <w:p w:rsidR="005E1FFB" w:rsidRPr="005E1FFB" w:rsidRDefault="005E1FFB" w:rsidP="005E1F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базовых математических понятиях в образовательной области математической направленности; </w:t>
      </w:r>
    </w:p>
    <w:p w:rsidR="005E1FFB" w:rsidRPr="005E1FFB" w:rsidRDefault="005E1FFB" w:rsidP="005E1F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грамотность (знание, понимание и соблюдение правил экологического поведения) в образовательной области естественнонаучной направленности; </w:t>
      </w:r>
    </w:p>
    <w:p w:rsidR="005E1FFB" w:rsidRPr="005E1FFB" w:rsidRDefault="005E1FFB" w:rsidP="005E1F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коммуникативная, этическая, эстетическая грамотность, основы правовой грамотности, ориентация в ценностях отечественной и мировой культуры, ориентация в памятниках культуры, в среде проживания, в образовательных областях гуманитарно-художественной направленности;</w:t>
      </w:r>
    </w:p>
    <w:p w:rsidR="005E1FFB" w:rsidRPr="005E1FFB" w:rsidRDefault="005E1FFB" w:rsidP="005E1F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валеологическая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 в образовательной области спортивно – физической направленности. 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Требования к результатам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освоивших основную ОП основного общего образования: </w:t>
      </w:r>
    </w:p>
    <w:p w:rsidR="005E1FFB" w:rsidRPr="005E1FFB" w:rsidRDefault="005E1FFB" w:rsidP="005E1F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личностным: готовность и способность обучающихся к саморазвитию,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позиции, социальные компетенции,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идентичности;</w:t>
      </w:r>
      <w:proofErr w:type="gramEnd"/>
    </w:p>
    <w:p w:rsidR="005E1FFB" w:rsidRPr="005E1FFB" w:rsidRDefault="005E1FFB" w:rsidP="005E1F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освоенные обучающимися универсальные учебные действия (познавательные, регулятивные,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понятия;</w:t>
      </w:r>
    </w:p>
    <w:p w:rsidR="005E1FFB" w:rsidRPr="005E1FFB" w:rsidRDefault="005E1FFB" w:rsidP="005E1F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предметным: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окончании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средней школы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предполагается достижение учащимися уровня социальной,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допрофессиональной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методологической компетентности по всем образовательным областям учебного плана школы.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Учебные достижения учащихся в процессе реализации образовательной программы в целом оцениваются по следующим критериям: </w:t>
      </w:r>
    </w:p>
    <w:p w:rsidR="005E1FFB" w:rsidRPr="005E1FFB" w:rsidRDefault="005E1FFB" w:rsidP="005E1FF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допрофессиональной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в сфере гуманитарно-художественной направленности, обеспечивающей выбор профессии и успешность профессиональной деятельности; </w:t>
      </w:r>
      <w:proofErr w:type="gramEnd"/>
    </w:p>
    <w:p w:rsidR="005E1FFB" w:rsidRPr="005E1FFB" w:rsidRDefault="005E1FFB" w:rsidP="005E1FF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общекультурной компетентности, которая позволит не только понимать традиции и национальные особенности людей разных стран, выражения уважительного отношения к языку и культуре при ориентации на общечеловеческие ценности, но и проявления ответственности и творчества в решении глобальных международных проблем, творческая самореализация средствами гуманитарно-художественной, профессиональной деятельности; </w:t>
      </w:r>
    </w:p>
    <w:p w:rsidR="005E1FFB" w:rsidRPr="005E1FFB" w:rsidRDefault="005E1FFB" w:rsidP="005E1FF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методологической компетентности, то есть готовности к самостоятельному исследованию проблем как теоретического, так и практического характера;</w:t>
      </w:r>
    </w:p>
    <w:p w:rsidR="005E1FFB" w:rsidRPr="005E1FFB" w:rsidRDefault="005E1FFB" w:rsidP="005E1FF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и умений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другим учебным дисциплинам, соответствующим государственному образовательному стандарту; </w:t>
      </w:r>
    </w:p>
    <w:p w:rsidR="005E1FFB" w:rsidRPr="005E1FFB" w:rsidRDefault="005E1FFB" w:rsidP="005E1FFB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успешного обучения в ВУЗе в соответствии с выбранной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направленностью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России так и за рубежом.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СОЧЕТАНИЕ ОСНОВНОГО ОБРАЗОВАНИЯ И ВНЕШКОЛЬНОЙ И ВНЕКЛАССНОЙ ДЕЯТЕЛЬНОСТИ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школе создана и реализуется воспитательная программа. Актуальность данной программы связана с поиском пути интеграции всех видов деятельности в образовательном учреждении (учебный процесс, психолого-педагогическое сопровождение, внеурочная работа) относительно цели воспитания. Программа составлена на основе Устава и образовательной программы образовательного учреждения и не имеет с ними противоречий.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Программа направлена на решение следующих задач: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создание условий, необходимых для становления воспитательной системы образовательного учреждения как основного способа осуществления воспитательного процесса;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определение цели, принципов, содержания и технологий воспитательной деятельности в образовательном учреждении;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определение воспитательных задач учебного процесса и способов их решения;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определение структуры и содержания внеурочной деятельности в образовательном учреждении;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определение особенностей взаимодействия с родителями учащихся в процессе воспитания учащихся;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создание условий для повышения профессиональной компетентности педагогов как воспитателей.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технологией осуществления воспитательного процесса в школе является создание уникальной, саморазвивающейся воспитательной системы, включающей в себя систему упорядоченных локальных воспитательных технологий (решение определенных воспитательных проблем, форм воспитательной работы и воспитательных событий, технологий воспитательных методов и приемов).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этим образовательное учреждение рассматривается как воспитательная система - особая ценностно-ориентированная образовательно-культурная среда, в которой обеспечивается диалог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учащихся с собой, между учащимися, людьми, селом. Районом, республикой, Отечеством, Пространством Культуры.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позволяет говорить о воспитательной системе как особой воспитывающей «среде, созидающей и питающей личность» (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П.Флоренский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и включающий в себя три компонента:</w:t>
      </w:r>
    </w:p>
    <w:p w:rsidR="005E1FFB" w:rsidRPr="005E1FFB" w:rsidRDefault="005E1FFB" w:rsidP="005E1FF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Духовно-содержательное окружение, в котором находятся все субъекты воспитательного процесса.</w:t>
      </w:r>
    </w:p>
    <w:p w:rsidR="005E1FFB" w:rsidRPr="005E1FFB" w:rsidRDefault="005E1FFB" w:rsidP="005E1FF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Отношенческо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-поведенческое окружение (традиции, законы жизни, стиль взаимоотношений, культуры общения и поведения).</w:t>
      </w:r>
    </w:p>
    <w:p w:rsidR="005E1FFB" w:rsidRPr="005E1FFB" w:rsidRDefault="005E1FFB" w:rsidP="005E1FF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Процессуально-технологическое окружение (совокупность преобладающих методов и приемов, технологий взаимодействия – общения и совместной деятельности).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Рассмотрим особенность наполнения этих компонентов в условиях образовательного учреждения: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Духовно-содержательное окружение школьной среды обеспечивается: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погружением учащихся в пространстве Петербургской культуры, являющейся частью мировой;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организацией продуктивного диалога;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постоянно растущим культурным опытом педагогов и родителей.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Отношенческо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поведенческое окружение школьной среды обеспечивается: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принятием и соблюдением традиций, законов и норм школьной жизни;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системой событий школьной жизни.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Процессуально-технологическое окружение школьной среды обеспечивается: 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деятельностью классных руководителей по созданию воспитательной среды класса и включением учащихся в школьную жизнь;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организацией дополнительного образования учащихся и проведением воспитательных мероприятий (фестивалей, выставок, концертов, праздников, конкурсов, соревнований, проектов), направленных на самореализацию учащихся в различных видах деятельности;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приоритетным использованием современных воспитательных технологий (игровых, диалоговых, погружение и создание событий, развития творческих способностей).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Достижение заявленной воспитательной цели обеспечивается в процессе реализации следующих целевых программ:</w:t>
      </w:r>
    </w:p>
    <w:p w:rsidR="005E1FFB" w:rsidRPr="005E1FFB" w:rsidRDefault="005E1FFB" w:rsidP="005E1FF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</w:t>
      </w:r>
    </w:p>
    <w:p w:rsidR="005E1FFB" w:rsidRPr="005E1FFB" w:rsidRDefault="005E1FFB" w:rsidP="005E1FF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культурного и образовательного пространства школы</w:t>
      </w:r>
    </w:p>
    <w:p w:rsidR="005E1FFB" w:rsidRPr="005E1FFB" w:rsidRDefault="005E1FFB" w:rsidP="005E1FF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поддержка учебно-воспитательного процесса</w:t>
      </w:r>
    </w:p>
    <w:p w:rsidR="005E1FFB" w:rsidRPr="005E1FFB" w:rsidRDefault="005E1FFB" w:rsidP="005E1FF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личности в современных условиях</w:t>
      </w:r>
    </w:p>
    <w:p w:rsidR="00247C1D" w:rsidRDefault="00247C1D" w:rsidP="005E1FF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7C1D" w:rsidRDefault="005E1FFB" w:rsidP="008A5A7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педагогических работниках</w:t>
      </w:r>
    </w:p>
    <w:p w:rsidR="008A5A77" w:rsidRDefault="008A5A77" w:rsidP="008A5A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525"/>
        <w:gridCol w:w="2702"/>
        <w:gridCol w:w="1620"/>
        <w:gridCol w:w="1215"/>
        <w:gridCol w:w="1134"/>
        <w:gridCol w:w="959"/>
        <w:gridCol w:w="1734"/>
      </w:tblGrid>
      <w:tr w:rsidR="008A5A77" w:rsidTr="007A2B66">
        <w:trPr>
          <w:trHeight w:val="28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Количество учителей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категории</w:t>
            </w:r>
          </w:p>
        </w:tc>
      </w:tr>
      <w:tr w:rsidR="008A5A77" w:rsidTr="007A2B66">
        <w:trPr>
          <w:trHeight w:val="19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A77" w:rsidRDefault="008A5A7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A77" w:rsidRDefault="008A5A77">
            <w:pPr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высшее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 w:rsidP="007A2B66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высшая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7A2B66" w:rsidP="007A2B66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атегории</w:t>
            </w:r>
            <w:r w:rsidR="008A5A7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8A5A77" w:rsidTr="007A2B66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A77" w:rsidRDefault="008A5A77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</w:tbl>
    <w:p w:rsidR="005E1FFB" w:rsidRPr="005E1FFB" w:rsidRDefault="005E1FFB" w:rsidP="00904B4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Курсовая подготовка</w:t>
      </w:r>
    </w:p>
    <w:p w:rsidR="008A5A77" w:rsidRDefault="008A5A77" w:rsidP="00904B4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 2019-2020</w:t>
      </w:r>
      <w:r w:rsidR="005E1FFB"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p w:rsidR="008A5A77" w:rsidRDefault="008A5A77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7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18"/>
        <w:gridCol w:w="3419"/>
        <w:gridCol w:w="203"/>
        <w:gridCol w:w="3364"/>
      </w:tblGrid>
      <w:tr w:rsidR="00904B42" w:rsidTr="00904B42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  <w:b/>
                <w:color w:val="000000"/>
              </w:rPr>
            </w:pPr>
            <w:r>
              <w:rPr>
                <w:rFonts w:ascii="Times New Roman" w:eastAsia="Trebuchet MS" w:hAnsi="Times New Roman" w:cs="Times New Roman"/>
                <w:b/>
                <w:color w:val="000000"/>
              </w:rPr>
              <w:t xml:space="preserve">            ФИО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  <w:b/>
              </w:rPr>
            </w:pPr>
            <w:r>
              <w:rPr>
                <w:rFonts w:ascii="Times New Roman" w:eastAsia="Trebuchet MS" w:hAnsi="Times New Roman" w:cs="Times New Roman"/>
                <w:b/>
              </w:rPr>
              <w:t xml:space="preserve"> тема курсов, количество часов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  <w:b/>
              </w:rPr>
            </w:pPr>
            <w:r>
              <w:rPr>
                <w:rFonts w:ascii="Times New Roman" w:eastAsia="Trebuchet MS" w:hAnsi="Times New Roman" w:cs="Times New Roman"/>
                <w:b/>
              </w:rPr>
              <w:t>Где проходили курсы и когда</w:t>
            </w:r>
          </w:p>
        </w:tc>
      </w:tr>
      <w:tr w:rsidR="00904B42" w:rsidTr="00904B4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Алибекова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Барият</w:t>
            </w:r>
            <w:proofErr w:type="spellEnd"/>
            <w:proofErr w:type="gramStart"/>
            <w:r>
              <w:rPr>
                <w:rFonts w:ascii="Times New Roman" w:eastAsia="Trebuchet MS" w:hAnsi="Times New Roman" w:cs="Times New Roman"/>
              </w:rPr>
              <w:t xml:space="preserve"> С</w:t>
            </w:r>
            <w:proofErr w:type="gram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«Коррекционная педагогика и психология в условиях реализации ФГОС»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72 часа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 27.01.2020 по 10.02.2020</w:t>
            </w:r>
          </w:p>
        </w:tc>
      </w:tr>
      <w:tr w:rsidR="00904B42" w:rsidTr="00904B42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Карамурзаева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Гульханум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Моллакаевна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«Теория и методика преподавания в начальных классах в условиях реализации ФГОС НОО»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72 часа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С 04.12.2019 по 18.12.2020.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lastRenderedPageBreak/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Назимат</w:t>
            </w:r>
            <w:proofErr w:type="spellEnd"/>
          </w:p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Зайнидиновна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«Теория и методика преподавания в начальных классах в условиях реализации ФГОС НОО»</w:t>
            </w:r>
          </w:p>
          <w:p w:rsidR="00904B42" w:rsidRDefault="00904B42">
            <w:pPr>
              <w:tabs>
                <w:tab w:val="left" w:pos="540"/>
              </w:tabs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72 часа</w:t>
            </w:r>
          </w:p>
          <w:p w:rsidR="00904B42" w:rsidRDefault="00904B42">
            <w:pPr>
              <w:tabs>
                <w:tab w:val="left" w:pos="540"/>
              </w:tabs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tabs>
                <w:tab w:val="left" w:pos="540"/>
              </w:tabs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tabs>
                <w:tab w:val="left" w:pos="540"/>
              </w:tabs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</w:p>
          <w:p w:rsidR="00904B42" w:rsidRDefault="00904B42">
            <w:pPr>
              <w:tabs>
                <w:tab w:val="left" w:pos="540"/>
              </w:tabs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tabs>
                <w:tab w:val="left" w:pos="540"/>
              </w:tabs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С 04.12.2019 по 18.12.2020.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Айна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Ибрагимовна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«Теория и методика преподавания географии в условиях реализации ФГОС НОО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72 ч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С25.09.2020. по 28.10.2020.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Шахмурадова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Гайбат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Салаватовна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«Совершенствование профессиональных компетенций учителей обществознания в условиях реализации ФГОС и историко-культурного стандарта»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185 часов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28.11.2018. по 30.04.2019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С 25.09.2020 по 28.10.2020 г.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Даудова Лаура</w:t>
            </w:r>
          </w:p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Гусейновна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lastRenderedPageBreak/>
              <w:t xml:space="preserve">«Актуальные педагогические технологии обучение математике </w:t>
            </w: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lastRenderedPageBreak/>
              <w:t>в условиях реализации ФГОС»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185 часов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lastRenderedPageBreak/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lastRenderedPageBreak/>
              <w:t>28.11.2018. по  30.04.2019 г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С25.09.2020. по 28.10.2020.</w:t>
            </w:r>
          </w:p>
        </w:tc>
      </w:tr>
      <w:tr w:rsidR="00904B42" w:rsidTr="00904B42">
        <w:trPr>
          <w:trHeight w:val="2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lastRenderedPageBreak/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Разият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Салимсолтановна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«Особенности преподавания русского языка в условиях реализации ФГОС ОО»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72 часа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 xml:space="preserve"> 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Cs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«Теория и методика преподавания русского языка и литературы  в условиях реализации ФГОС НОО»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Cs/>
                <w:lang w:eastAsia="zh-CN"/>
              </w:rPr>
            </w:pP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12.02.2019. по 25.02.2019.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17.08. по.22.08.2020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С25.09.2020. по 28.10.2020.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Янибекова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Айганат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Адильхановна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«Теория и методика преподавания музыки  в условиях реализации ФГОС НОО»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108 часов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 12.10. по 31.10.2020.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Зухра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Алиевна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«Современные образовательные технологии реализации ФГОС основного общего образования на уроках родного языка и литературы</w:t>
            </w:r>
            <w:proofErr w:type="gramStart"/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 xml:space="preserve">.»       </w:t>
            </w:r>
            <w:proofErr w:type="gramEnd"/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108 часов</w:t>
            </w: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 xml:space="preserve">.   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 xml:space="preserve">Дагестанский Гуманитарный Институт. </w:t>
            </w:r>
            <w:proofErr w:type="spellStart"/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г</w:t>
            </w:r>
            <w:proofErr w:type="gramStart"/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.М</w:t>
            </w:r>
            <w:proofErr w:type="gramEnd"/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ахачкала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 xml:space="preserve">.                 </w:t>
            </w: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 11.11. по 28.11.2019</w:t>
            </w: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 xml:space="preserve"> г.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Гаджиева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Солтанат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Исламгереевна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«Теория и методика преподавания русского языка и литературы  в условиях </w:t>
            </w:r>
            <w:r>
              <w:rPr>
                <w:rFonts w:ascii="Times New Roman" w:eastAsia="Trebuchet MS" w:hAnsi="Times New Roman" w:cs="Times New Roman"/>
                <w:lang w:eastAsia="zh-CN"/>
              </w:rPr>
              <w:lastRenderedPageBreak/>
              <w:t xml:space="preserve">реализации ФГОС НОО»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lastRenderedPageBreak/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lastRenderedPageBreak/>
              <w:t>17.08. по.22.08.2020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lastRenderedPageBreak/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Кавсарат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Эсенгельдиевна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«Теория и методика преподавания русского языка и литературы  в условиях реализации ФГОС НОО»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17.08. по.22.08.2020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С25.09.2020. по 28.10.2020.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Гаджиева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Кумсият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Хайбуллаевна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«Методические аспекты реализации ФГОС начального общего образования»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  <w:r>
              <w:rPr>
                <w:rFonts w:ascii="Times New Roman" w:eastAsia="Trebuchet MS" w:hAnsi="Times New Roman" w:cs="Times New Roman"/>
                <w:lang w:eastAsia="zh-CN"/>
              </w:rPr>
              <w:t>.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27.01. по 10.02.2020 г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Гашимова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Курманбике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Солтанбутовна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«Повышение уровня педагогического мастерства учителя изобразительного искусства в условиях ФГОС»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108 часов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14.01.2019. по 02.02.2019</w:t>
            </w: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 xml:space="preserve"> г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Даудова Эльмира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Айнудиновна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«Социальный педагог: содержание и методика социально-педагогической деятельности в образовательной организации»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«Преподавания учебного курса «Основы религиозных культур и светской этики в условиях реализации ФГОС НОО»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коронавируса</w:t>
            </w:r>
            <w:proofErr w:type="gramStart"/>
            <w:r>
              <w:rPr>
                <w:rFonts w:ascii="Times New Roman" w:eastAsia="Trebuchet MS" w:hAnsi="Times New Roman" w:cs="Times New Roman"/>
                <w:lang w:eastAsia="zh-CN"/>
              </w:rPr>
              <w:t>,г</w:t>
            </w:r>
            <w:proofErr w:type="gramEnd"/>
            <w:r>
              <w:rPr>
                <w:rFonts w:ascii="Times New Roman" w:eastAsia="Trebuchet MS" w:hAnsi="Times New Roman" w:cs="Times New Roman"/>
                <w:lang w:eastAsia="zh-CN"/>
              </w:rPr>
              <w:t>риппа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и других острых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респиративных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вирусных инфекций в образовательных организациях»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18 часов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lastRenderedPageBreak/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07.03.2019. по 21.03.2019г.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05.02. по 18.02.2019 год.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С25.09.2020. по 28.10.2020.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lastRenderedPageBreak/>
              <w:t>15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Курманай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Изамутдинович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«Физическая культура в современной школе в условиях внедрения ФГОС и комплекса ГТО»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Cs/>
                <w:lang w:eastAsia="zh-CN"/>
              </w:rPr>
              <w:t>«Международные Образовательные Проекты» Центр дополнительного профессионального образования «Экстерн»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04.12.2019 по 18.12.2019 г.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Каиргулова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Разият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Абдуллаевна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«Формирование этнокультурного единства в условиях многонационального состава населения»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ГБОУ ДПО «Дагестанский институт развития образования»</w:t>
            </w:r>
          </w:p>
          <w:p w:rsidR="00904B42" w:rsidRDefault="00904B42">
            <w:pPr>
              <w:suppressAutoHyphens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  <w:t>13.11. по 17.11.2020.</w:t>
            </w:r>
          </w:p>
          <w:p w:rsidR="00904B42" w:rsidRDefault="00904B42">
            <w:pPr>
              <w:suppressAutoHyphens/>
              <w:spacing w:after="160"/>
              <w:rPr>
                <w:rFonts w:ascii="Times New Roman" w:eastAsia="Trebuchet MS" w:hAnsi="Times New Roman" w:cs="Times New Roman"/>
                <w:b/>
                <w:bCs/>
                <w:lang w:eastAsia="zh-CN"/>
              </w:rPr>
            </w:pP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proofErr w:type="spellStart"/>
            <w:r>
              <w:rPr>
                <w:rFonts w:ascii="Times New Roman" w:eastAsia="Trebuchet MS" w:hAnsi="Times New Roman" w:cs="Times New Roman"/>
              </w:rPr>
              <w:t>Баяджиева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Зульмира</w:t>
            </w:r>
            <w:proofErr w:type="spellEnd"/>
            <w:r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</w:rPr>
              <w:t>Адильханова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«Межрегиональный центр профессиональной компетенции» Профессиональная переподготовка Менеджмент и экономика.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«Обучение руководителей и специалистов в области гражданской обороны и защиты от чрезвычайных ситуаций природного и техногенного характера»       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«Работа руководителя</w:t>
            </w: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образования по подготовке образовательной организации к деятельности в условиях распространения  С</w:t>
            </w:r>
            <w:r>
              <w:rPr>
                <w:rFonts w:ascii="Times New Roman" w:eastAsia="Trebuchet MS" w:hAnsi="Times New Roman" w:cs="Times New Roman"/>
                <w:lang w:val="en-US" w:eastAsia="zh-CN"/>
              </w:rPr>
              <w:t>OYID</w:t>
            </w: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-19,требований СанПиН и рекомендации </w:t>
            </w:r>
            <w:proofErr w:type="spellStart"/>
            <w:r>
              <w:rPr>
                <w:rFonts w:ascii="Times New Roman" w:eastAsia="Trebuchet MS" w:hAnsi="Times New Roman" w:cs="Times New Roman"/>
                <w:lang w:eastAsia="zh-CN"/>
              </w:rPr>
              <w:t>Роспотребнадзора</w:t>
            </w:r>
            <w:proofErr w:type="spellEnd"/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72 часа</w:t>
            </w:r>
            <w:r>
              <w:rPr>
                <w:rFonts w:ascii="Times New Roman" w:eastAsia="Trebuchet MS" w:hAnsi="Times New Roman" w:cs="Times New Roman"/>
                <w:lang w:eastAsia="zh-CN"/>
              </w:rPr>
              <w:t xml:space="preserve"> 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Частное учреждение дополнительного образования «Межрегиональный центр профессиональной компетенции»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С 16.03.2020 по19.07.2020.г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b/>
                <w:lang w:eastAsia="zh-CN"/>
              </w:rPr>
              <w:t>АНО ДПО УЦ «ПРОМСТРОЙГАЗ» Лицензия № 11006 от16.08.2019 г.</w:t>
            </w: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b/>
                <w:lang w:eastAsia="zh-CN"/>
              </w:rPr>
            </w:pPr>
          </w:p>
          <w:p w:rsidR="00904B42" w:rsidRDefault="00904B42">
            <w:pPr>
              <w:suppressAutoHyphens/>
              <w:spacing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Частное учреждение дополнительного образования «Межрегиональный центр профессиональной компетенции»</w:t>
            </w:r>
          </w:p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  <w:r>
              <w:rPr>
                <w:rFonts w:ascii="Times New Roman" w:eastAsia="Trebuchet MS" w:hAnsi="Times New Roman" w:cs="Times New Roman"/>
                <w:lang w:eastAsia="zh-CN"/>
              </w:rPr>
              <w:t>С 24.08.2020. по 06.09.2020 г.</w:t>
            </w:r>
          </w:p>
        </w:tc>
      </w:tr>
      <w:tr w:rsidR="00904B42" w:rsidTr="00904B42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  <w:r>
              <w:rPr>
                <w:rFonts w:ascii="Times New Roman" w:eastAsia="Trebuchet MS" w:hAnsi="Times New Roman" w:cs="Times New Roman"/>
              </w:rPr>
              <w:t>18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B42" w:rsidRDefault="00904B42">
            <w:pPr>
              <w:spacing w:after="160" w:line="254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42" w:rsidRDefault="00904B42">
            <w:pPr>
              <w:suppressAutoHyphens/>
              <w:spacing w:after="160" w:line="254" w:lineRule="auto"/>
              <w:rPr>
                <w:rFonts w:ascii="Times New Roman" w:eastAsia="Trebuchet MS" w:hAnsi="Times New Roman" w:cs="Times New Roman"/>
                <w:lang w:eastAsia="zh-CN"/>
              </w:rPr>
            </w:pPr>
          </w:p>
        </w:tc>
      </w:tr>
    </w:tbl>
    <w:p w:rsidR="005E1FFB" w:rsidRPr="005E1FFB" w:rsidRDefault="005E1FFB" w:rsidP="0004665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Психолого-педагогические условия реализации ООП</w:t>
      </w:r>
    </w:p>
    <w:p w:rsidR="005E1FFB" w:rsidRPr="005E1FFB" w:rsidRDefault="005E1FFB" w:rsidP="005E1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деятельности психологической службы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="00046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 w:rsidR="00046659"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созданы психолого-педагогические условия для реализации ООП. Образовательный процесс осуществляется на основе программ развивающего обучения с учётом индивидуальных особенностей каждого ребёнка, соблюдением психоэмоционального режима. Активное использование современных педагогических технологий, в том числе информационно – коммуникационных, а также профилактика физических, умственных и психологических перегрузок обучающихся, соблюдение санитарно-гигиенических правил и норм, позволяют педагогам школы осуществлять образовательную деятельность на оптимальном уровне.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психолого-педагогическому сопровождению участников образовательного процесса осуществляется педагогом - психологом и педагогами ОО. Разработан план работы психологической службы, включающий мероприятия по психолого-педагогическому сопровождению.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деятельности психологической службы является создание эффективной системы психологического сопровождения всех участников образовательного процесса (обучающихся, их родителей и педагогов) на уровне начального общего образования для реализации основной образовательной программы.</w:t>
      </w:r>
    </w:p>
    <w:p w:rsidR="005E1FFB" w:rsidRPr="005E1FFB" w:rsidRDefault="005E1FFB" w:rsidP="005E1FF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1FFB" w:rsidRPr="005E1FFB" w:rsidRDefault="005E1FFB" w:rsidP="005E1FF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преемственности содержания и форм организации образовательного процесса по отношению к основному уровню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подростковый;</w:t>
      </w:r>
    </w:p>
    <w:p w:rsidR="005E1FFB" w:rsidRPr="005E1FFB" w:rsidRDefault="005E1FFB" w:rsidP="005E1FF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педагогов и родительской общественности;</w:t>
      </w:r>
    </w:p>
    <w:p w:rsidR="005E1FFB" w:rsidRPr="005E1FFB" w:rsidRDefault="005E1FFB" w:rsidP="005E1FFB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вариативности направлений и форм психолого-педагогического сопровождения участников образовательного процесса, а также диверсификации уровней сопровождения.</w:t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психолого-педагогического сопровождения участников образовательного процесса на начальном уровне общего образования</w:t>
      </w:r>
    </w:p>
    <w:p w:rsidR="005E1FFB" w:rsidRPr="005E1FFB" w:rsidRDefault="005E1FFB" w:rsidP="005E1FFB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Уровни психолого-педагогического сопровождения</w:t>
      </w:r>
    </w:p>
    <w:p w:rsidR="005E1FFB" w:rsidRPr="005E1FFB" w:rsidRDefault="005E1FFB" w:rsidP="005E1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54F1AB" wp14:editId="1AC7D549">
            <wp:extent cx="3411220" cy="302260"/>
            <wp:effectExtent l="0" t="0" r="0" b="2540"/>
            <wp:docPr id="5" name="Рисунок 5" descr="Group 384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3841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FB" w:rsidRPr="005E1FFB" w:rsidRDefault="005E1FFB" w:rsidP="005E1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сопровождения</w:t>
      </w:r>
    </w:p>
    <w:p w:rsidR="005E1FFB" w:rsidRPr="005E1FFB" w:rsidRDefault="005E1FFB" w:rsidP="005E1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A6F1B5" wp14:editId="1A937B6E">
            <wp:extent cx="3379470" cy="365760"/>
            <wp:effectExtent l="0" t="0" r="0" b="0"/>
            <wp:docPr id="6" name="Рисунок 6" descr="Group 384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oup 38418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FB" w:rsidRPr="005E1FFB" w:rsidRDefault="005E1FFB" w:rsidP="005E1FFB">
      <w:pPr>
        <w:spacing w:after="0" w:line="294" w:lineRule="atLeast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Коррекционная работа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психолого-педагогического сопровождения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923EAA" wp14:editId="0B7AD614">
            <wp:extent cx="3379470" cy="198755"/>
            <wp:effectExtent l="0" t="0" r="0" b="0"/>
            <wp:docPr id="7" name="Рисунок 7" descr="Group 384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oup 38418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Сохранение и укрепление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психологического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возможностей и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способностей учащихся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детских объединений и ученического самоуправления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620B3" wp14:editId="4D6162F8">
            <wp:extent cx="3267710" cy="1200785"/>
            <wp:effectExtent l="0" t="0" r="0" b="0"/>
            <wp:docPr id="8" name="Рисунок 8" descr="Group 38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oup 38418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FB" w:rsidRPr="005E1FFB" w:rsidRDefault="005E1FFB" w:rsidP="005E1FFB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Психолого-педагогическое обеспечение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Требование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Характеристика (норма)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Наличие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Потребность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Преемственность содержания и форм организации образовательного процесса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Содержание и формы организации образовательного процесса, обеспечивающие реализацию ООП, преемственность с примерной ООП начального общего образования</w:t>
      </w:r>
      <w:proofErr w:type="gramEnd"/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Наличие программы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«Развивающие занятия с психологом» Индивидуальные консультации педагог</w:t>
      </w: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а-</w:t>
      </w:r>
      <w:proofErr w:type="gram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психолога для родителей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Занятия с элементами тренинга для родителей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Учет специфики возрастного психофизического развития </w:t>
      </w: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Образовательный процесс строится с учетом специфики возрастного психофизического развития </w:t>
      </w: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Посещение уроков педагогом-психологом, Психологический анализ </w:t>
      </w:r>
      <w:proofErr w:type="spell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посещѐнных</w:t>
      </w:r>
      <w:proofErr w:type="spell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уроков.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Семинары для педагогов по проблеме </w:t>
      </w:r>
      <w:proofErr w:type="spell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нейропсхологии</w:t>
      </w:r>
      <w:proofErr w:type="spellEnd"/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Формирование и развитие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психологопедагогических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компетентностей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педагогов и административных работников, родителей обучающихся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Наличие программы формирования и развития психолого-педагогических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компетентностей педагогов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административных работников, родителей обучающихся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Программа семинар</w:t>
      </w: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а-</w:t>
      </w:r>
      <w:proofErr w:type="gram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тренинга «Успешный учитель»;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Индивидуальные консультации для педагогов по выработке единого подхода к детям и системы требований к классу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Постоянно действующий семинар по повышению психологической 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компетентности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педагогов. Мониторинг профессиональных затруднений педагога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Вариативность направлений психолог</w:t>
      </w: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о-</w:t>
      </w:r>
      <w:proofErr w:type="gram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педагогического сопровождения участников образовательного процесса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Деятельность школы осуществляется по следующим направлениям:</w:t>
      </w:r>
    </w:p>
    <w:p w:rsidR="005E1FFB" w:rsidRPr="005E1FFB" w:rsidRDefault="005E1FFB" w:rsidP="005E1FF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сохранение и укрепление здоровья </w:t>
      </w: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5E1FFB" w:rsidRPr="005E1FFB" w:rsidRDefault="005E1FFB" w:rsidP="005E1FF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формирование у обучающихся ценности здорового и безопасного образа жизни; -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дифференциация и индивидуализация обучения; -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коммуникативных навыков в разновозрастной среде и среде сверстников;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-поддержка детских объединений.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стороны разных педагогов, 1)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Диагностика личностных и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метапредметных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УУД учащихся в динамике; 2)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Углубленная диагностика учащихся с ОВЗ; 3)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Диагностика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псих</w:t>
      </w:r>
      <w:proofErr w:type="gramStart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эмоционального состояния учащихся (по запросам родителей) 4)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Коррекционноразвивающие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программы: -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«Профессия - школьник»; -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гостях у сказки (основы </w:t>
      </w:r>
      <w:proofErr w:type="spellStart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сказкотерапии</w:t>
      </w:r>
      <w:proofErr w:type="spellEnd"/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); -</w:t>
      </w:r>
      <w:r w:rsidRPr="005E1F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E1FF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«Путешествие в мир общения»;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- «Тропинка к своему «Я», - «Профессия - школьник». В школе функционируют общеобразовательные и специализированные классы,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обеспечивающие повышенный уровень образования</w:t>
      </w:r>
    </w:p>
    <w:p w:rsidR="005E1FFB" w:rsidRPr="005E1FFB" w:rsidRDefault="005E1FFB" w:rsidP="000466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Программа </w:t>
      </w:r>
      <w:proofErr w:type="spell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психологопедагогического</w:t>
      </w:r>
      <w:proofErr w:type="spell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сопровождения одаренных детей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Работа ведется педагогом-психологом, учителями, социальным педагогом, ПМПК и направлена на выявление проблем в развитии детей и оказание первичной помощи в преодолении труднос</w:t>
      </w:r>
      <w:r w:rsidR="00046659">
        <w:rPr>
          <w:rFonts w:ascii="Times New Roman" w:eastAsia="Times New Roman" w:hAnsi="Times New Roman" w:cs="Times New Roman"/>
          <w:sz w:val="18"/>
          <w:szCs w:val="18"/>
          <w:lang w:eastAsia="ru-RU"/>
        </w:rPr>
        <w:t>тей в обучении.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Вариативность форм психолого-педагогического сопровождения участников образовательного процесса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Психолого-педагогическое сопровождение включает диагностику профилактику консультирование коррекционную работу развивающую работу просвещение экспертиза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экспертиза образовательных и учебных программ, проектов, пособий, образовательной среды, профессиональной деятельности специалистов. Работа в рамках первичной, вторичной профилактики и </w:t>
      </w: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консультирования осуществляется со всеми участниками образовательного процесса. Диагностика проводится как </w:t>
      </w:r>
      <w:proofErr w:type="spell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скрининговая</w:t>
      </w:r>
      <w:proofErr w:type="spell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, так и мониторинговая. Формы диагностики - индивидуальна и групповая. Коррекционная и развивающая работа проводится в рамках внеурочной деятельности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Развитие </w:t>
      </w:r>
      <w:proofErr w:type="spell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диагностикопрогностического</w:t>
      </w:r>
      <w:proofErr w:type="spell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направления в деятельности педагог</w:t>
      </w:r>
      <w:proofErr w:type="gram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а-</w:t>
      </w:r>
      <w:proofErr w:type="gram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психолога. Организация развивающей и консультативной работы с </w:t>
      </w:r>
      <w:proofErr w:type="spellStart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>одарѐнными</w:t>
      </w:r>
      <w:proofErr w:type="spellEnd"/>
      <w:r w:rsidRPr="005E1F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детьми.</w:t>
      </w:r>
    </w:p>
    <w:p w:rsidR="005E1FFB" w:rsidRPr="005E1FFB" w:rsidRDefault="005E1FFB" w:rsidP="005E1FFB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Материально-технические условия реализации ООП</w:t>
      </w:r>
    </w:p>
    <w:p w:rsidR="005E1FFB" w:rsidRPr="005E1FFB" w:rsidRDefault="00046659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="005E1FFB"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реализующая</w:t>
      </w:r>
      <w:proofErr w:type="gramEnd"/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основную программу НОО, располагает материальной и технической базой, обеспечивающей организацию и проведение всех видов деятельности обучающихся.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и техническая база соответствует действующим санитарным и противопожарным правилам и нормам, а также техническими финансовыми нормативам, установленным для обслуживания этой базы.</w:t>
      </w:r>
    </w:p>
    <w:p w:rsidR="005E1FFB" w:rsidRPr="005E1FFB" w:rsidRDefault="005E1FFB" w:rsidP="005E1FFB">
      <w:pPr>
        <w:numPr>
          <w:ilvl w:val="0"/>
          <w:numId w:val="17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 – эпидемиологические правила и нормативы СанПиН 2.4.2.2821-10 «Санитарн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учреждениях».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всех видов деятельности обучающихся в рамках ООП классы (группа) имеет доступ по расписанию в следующие помещения:</w:t>
      </w:r>
    </w:p>
    <w:p w:rsidR="005E1FFB" w:rsidRPr="005E1FFB" w:rsidRDefault="005E1FFB" w:rsidP="005E1FFB">
      <w:pPr>
        <w:numPr>
          <w:ilvl w:val="0"/>
          <w:numId w:val="18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кабинеты, имеющие персональные компьютеры и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медийные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устройства;</w:t>
      </w:r>
    </w:p>
    <w:p w:rsidR="005E1FFB" w:rsidRPr="005E1FFB" w:rsidRDefault="005E1FFB" w:rsidP="005E1FFB">
      <w:pPr>
        <w:numPr>
          <w:ilvl w:val="0"/>
          <w:numId w:val="18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психолога для индивидуальных и групповых занятий и тренингов;</w:t>
      </w:r>
    </w:p>
    <w:p w:rsidR="005E1FFB" w:rsidRPr="005E1FFB" w:rsidRDefault="005E1FFB" w:rsidP="005E1FFB">
      <w:pPr>
        <w:numPr>
          <w:ilvl w:val="0"/>
          <w:numId w:val="18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с читальным залом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5E1FFB" w:rsidRPr="005E1FFB" w:rsidRDefault="005E1FFB" w:rsidP="005E1FFB">
      <w:pPr>
        <w:numPr>
          <w:ilvl w:val="0"/>
          <w:numId w:val="18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зал, открытый стадион;</w:t>
      </w:r>
    </w:p>
    <w:p w:rsidR="005E1FFB" w:rsidRPr="005E1FFB" w:rsidRDefault="005E1FFB" w:rsidP="005E1FFB">
      <w:pPr>
        <w:numPr>
          <w:ilvl w:val="0"/>
          <w:numId w:val="18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образовательного процесса обеспечит возможность:</w:t>
      </w:r>
    </w:p>
    <w:p w:rsidR="005E1FFB" w:rsidRPr="005E1FFB" w:rsidRDefault="005E1FFB" w:rsidP="005E1FFB">
      <w:pPr>
        <w:numPr>
          <w:ilvl w:val="0"/>
          <w:numId w:val="1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 обучающихся в проектную и учебно-исследовательскую деятельность; - создания материальных объектов;</w:t>
      </w:r>
    </w:p>
    <w:p w:rsidR="005E1FFB" w:rsidRPr="005E1FFB" w:rsidRDefault="005E1FFB" w:rsidP="005E1FFB">
      <w:pPr>
        <w:numPr>
          <w:ilvl w:val="0"/>
          <w:numId w:val="1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материалов и информации с использованием технологических инструментов и оборудования;</w:t>
      </w:r>
    </w:p>
    <w:p w:rsidR="005E1FFB" w:rsidRPr="005E1FFB" w:rsidRDefault="005E1FFB" w:rsidP="005E1FFB">
      <w:pPr>
        <w:numPr>
          <w:ilvl w:val="0"/>
          <w:numId w:val="1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развития, участия в физкультурных мероприятиях, тренировках, спортивных соревнованиях и играх;</w:t>
      </w:r>
    </w:p>
    <w:p w:rsidR="005E1FFB" w:rsidRPr="005E1FFB" w:rsidRDefault="005E1FFB" w:rsidP="005E1FFB">
      <w:pPr>
        <w:numPr>
          <w:ilvl w:val="0"/>
          <w:numId w:val="1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5E1FFB" w:rsidRPr="005E1FFB" w:rsidRDefault="005E1FFB" w:rsidP="005E1FFB">
      <w:pPr>
        <w:numPr>
          <w:ilvl w:val="0"/>
          <w:numId w:val="1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5E1FFB" w:rsidRPr="005E1FFB" w:rsidRDefault="005E1FFB" w:rsidP="005E1FFB">
      <w:pPr>
        <w:numPr>
          <w:ilvl w:val="0"/>
          <w:numId w:val="1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5E1FFB" w:rsidRPr="005E1FFB" w:rsidRDefault="005E1FFB" w:rsidP="005E1FFB">
      <w:pPr>
        <w:numPr>
          <w:ilvl w:val="0"/>
          <w:numId w:val="1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проведения массовых мероприятий, организации досуга и общения обучающихся; - организации качественного горячего питания, медицинского обслуживания и отдыха обучающихся.</w:t>
      </w:r>
    </w:p>
    <w:p w:rsidR="005E1FFB" w:rsidRPr="005E1FFB" w:rsidRDefault="005E1FFB" w:rsidP="005E1FFB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материально-технических условий реализации ООП НОО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ФГОС, нормативных, локальных актов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имеются в наличии</w:t>
      </w:r>
    </w:p>
    <w:p w:rsidR="005E1FFB" w:rsidRPr="005E1FFB" w:rsidRDefault="00D327F7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 w:rsidR="00046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кабинеты с 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рабочими местами педагогических работников</w:t>
      </w:r>
    </w:p>
    <w:p w:rsidR="005E1FFB" w:rsidRPr="005E1FFB" w:rsidRDefault="00046659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5E1FFB" w:rsidRPr="005E1FFB" w:rsidRDefault="005E1FFB" w:rsidP="000466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Помещение для медицинского персонала</w:t>
      </w:r>
    </w:p>
    <w:p w:rsidR="005E1FFB" w:rsidRPr="005E1FFB" w:rsidRDefault="00046659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Гардеробы, санузлы, места личной гигиены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</w:p>
    <w:p w:rsidR="005E1FFB" w:rsidRPr="005E1FFB" w:rsidRDefault="00046659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для питания (столовая)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</w:p>
    <w:p w:rsidR="005E1FFB" w:rsidRPr="005E1FFB" w:rsidRDefault="00046659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</w:p>
    <w:p w:rsidR="005E1FFB" w:rsidRPr="005E1FFB" w:rsidRDefault="00046659" w:rsidP="000466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</w:p>
    <w:p w:rsidR="005E1FFB" w:rsidRPr="005E1FFB" w:rsidRDefault="005E1FFB" w:rsidP="000466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Информационно-методические условия реализации ООП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Стандарта информационно-методические условия реализации ООП НОО обеспечиваются современной информационно-образовательной средой.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информационно-образовательной средой (или 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коммуникационных технологий (ИКТ-компетентность), наличие служб поддержки применения ИКТ.</w:t>
      </w:r>
    </w:p>
    <w:p w:rsidR="005E1FFB" w:rsidRPr="005E1FFB" w:rsidRDefault="005E1FFB" w:rsidP="005E1FFB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Информационно-образовательная среда </w:t>
      </w:r>
      <w:r w:rsidR="00046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 w:rsidR="00046659"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1FFB" w:rsidRPr="005E1FFB" w:rsidRDefault="005E1FFB" w:rsidP="005E1FFB">
      <w:pPr>
        <w:numPr>
          <w:ilvl w:val="0"/>
          <w:numId w:val="20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информационно-образовательная среда региона;</w:t>
      </w:r>
    </w:p>
    <w:p w:rsidR="005E1FFB" w:rsidRPr="005E1FFB" w:rsidRDefault="005E1FFB" w:rsidP="005E1FFB">
      <w:pPr>
        <w:numPr>
          <w:ilvl w:val="0"/>
          <w:numId w:val="20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информационно-образовательная среда образовательного учреждения;</w:t>
      </w:r>
    </w:p>
    <w:p w:rsidR="005E1FFB" w:rsidRPr="005E1FFB" w:rsidRDefault="005E1FFB" w:rsidP="005E1FFB">
      <w:pPr>
        <w:numPr>
          <w:ilvl w:val="0"/>
          <w:numId w:val="20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информационно-образовательная среда УМК;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элементами ИОС являются:</w:t>
      </w:r>
    </w:p>
    <w:p w:rsidR="005E1FFB" w:rsidRPr="005E1FFB" w:rsidRDefault="005E1FFB" w:rsidP="005E1FFB">
      <w:pPr>
        <w:numPr>
          <w:ilvl w:val="0"/>
          <w:numId w:val="2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информационно-образовательные ресурсы в виде печатной продукции; - информационно-образовательные ресурсы на сменных оптических носителях; - информационно-образовательные ресурсы Интернета.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и информационные ресурсы реализации ООП НОО отвечают современным требованиям и обеспечивают использование ИКТ:</w:t>
      </w:r>
    </w:p>
    <w:p w:rsidR="005E1FFB" w:rsidRPr="005E1FFB" w:rsidRDefault="005E1FFB" w:rsidP="005E1FFB">
      <w:pPr>
        <w:numPr>
          <w:ilvl w:val="0"/>
          <w:numId w:val="2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учебной и внеурочной деятельности;</w:t>
      </w:r>
    </w:p>
    <w:p w:rsidR="005E1FFB" w:rsidRPr="005E1FFB" w:rsidRDefault="005E1FFB" w:rsidP="005E1FFB">
      <w:pPr>
        <w:numPr>
          <w:ilvl w:val="0"/>
          <w:numId w:val="2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исследовательской и проектной деятельности гимназистов и педагогов;</w:t>
      </w:r>
    </w:p>
    <w:p w:rsidR="005E1FFB" w:rsidRPr="005E1FFB" w:rsidRDefault="005E1FFB" w:rsidP="005E1FFB">
      <w:pPr>
        <w:numPr>
          <w:ilvl w:val="0"/>
          <w:numId w:val="2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административной деятельности, включая взаимодействие всех участников образовательного процесса школы, дистанционное взаимодействие школы с другими организациями и органами управления.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и информационные ресурсы включают: печатные и электронные носители научно-методической, учебно-методической, психолог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информации, программно-методические, инструктивно-методические материалы, цифровые образовательные ресурсы.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укомплектован печатными изданиями основной учебной литературы по всем образовательным областям учебного плана для начального школы, выпущенными за последние 5 лет.</w:t>
      </w:r>
      <w:proofErr w:type="gramEnd"/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и информационное оснащение образовательного процесса обеспечит возможность: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размещение сообщений в информационной среде образовательного учреждения;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поиска и получения информации;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включения обучающихся в проектную и учебно-исследовательскую деятельность, проведения наблюдений и экспериментов, в том числе с использованием: цифрового (электронного) и традиционного измерения, включая определение местонахождения; виртуально-наглядных моделей и коллекций основных математических и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и явлений; — занятий по изучению правил дорожного движения с использованием игр, оборудования, а также компьютерных тренажёров;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проведения массовых мероприятий, собраний, представлений; досуга и </w:t>
      </w:r>
      <w:proofErr w:type="gram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proofErr w:type="gram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возможностью для массового просмотра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мультимедиасопровождением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D327F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Финансовое обеспечение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 объем финансирования мероприятий основной образовательной программы уточняется при формировании бюджета. Оплата труда работников школы осуществляется по НСОТ в соответствии с утвержденной сметой расходов. Материальное поощрение осуществляется в соответствии с Положением о выплатах стимулирующего характера работникам </w:t>
      </w:r>
      <w:r w:rsidR="00046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 w:rsidR="00046659"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внеурочной деятельности обучающихся в рамках реализац</w:t>
      </w:r>
      <w:r w:rsidR="0004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ООП осуществляется в объеме 10 часов в 1-4</w:t>
      </w:r>
      <w:r w:rsidR="00D32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классах, по 2 часа в неделю в </w:t>
      </w:r>
      <w:r w:rsidR="0004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5-9 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классах.</w:t>
      </w:r>
    </w:p>
    <w:p w:rsidR="005E1FFB" w:rsidRPr="005E1FFB" w:rsidRDefault="00046659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="005E1FFB"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функционирует на основании муниципального задания, устанавливающего требования к составу, качеству и объему предоставляемой услуги. Согласно критериям оценки качества предоставляемой услуги, указанным в задании, образовательное учреждение должно обеспечить результаты деятельности по предоставлению данной образовательной услуги. В связи с вступлением в силу 83-го Федерального 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согласно статье 6  Казенного</w:t>
      </w:r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кодекса финансовое обеспечение выполнения муниципального задания осуществляется в виде субсидий из соответствующего бюджета. Основанием для самого задания является норматив, который определяет стоимость образовательной услуги. Таким образом, финансирование </w:t>
      </w:r>
      <w:r w:rsidR="00B6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 w:rsidR="00B659F2"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="005E1FFB"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на основании норматива и в зависимости от количества получателей услуги. В соответствии </w:t>
      </w:r>
      <w:r w:rsidR="00B65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муниципальным заданием на </w:t>
      </w:r>
      <w:r w:rsidR="00B65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2020 – 2021</w:t>
      </w:r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 w:rsidR="005E1FFB"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берет на себя обязательства по реализации общеобразовательных программ и предоставляет эту услугу в соответствии с показателями качества, определенных муниципальным заданием.</w:t>
      </w: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5E1F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состоянием системы условий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системы условий реализации ООП в </w:t>
      </w:r>
      <w:r w:rsidR="00B6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«НСОШ им. </w:t>
      </w:r>
      <w:proofErr w:type="spellStart"/>
      <w:r w:rsidR="00B659F2">
        <w:rPr>
          <w:rFonts w:ascii="Times New Roman" w:eastAsia="Times New Roman" w:hAnsi="Times New Roman" w:cs="Times New Roman"/>
          <w:sz w:val="24"/>
          <w:szCs w:val="24"/>
          <w:lang w:eastAsia="ru-RU"/>
        </w:rPr>
        <w:t>Х.Исмаилова</w:t>
      </w:r>
      <w:proofErr w:type="spellEnd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1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Советом школы, педагогическим советом, администрацией, родительской общественностью на основе постоянного мониторинга имеющихся ресурсов и публичной отчетности о вносимых изменениях.</w:t>
      </w:r>
    </w:p>
    <w:p w:rsidR="005E1FFB" w:rsidRPr="005E1FFB" w:rsidRDefault="005E1FFB" w:rsidP="005E1FFB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Лист внесения изменений в основную образовательную программу начального общего образования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лица, внесшего запись</w:t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F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FFB" w:rsidRPr="005E1FFB" w:rsidRDefault="005E1FFB" w:rsidP="005E1FF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36E" w:rsidRDefault="005E236E"/>
    <w:sectPr w:rsidR="005E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B83"/>
    <w:multiLevelType w:val="multilevel"/>
    <w:tmpl w:val="32D8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700"/>
    <w:multiLevelType w:val="multilevel"/>
    <w:tmpl w:val="7EB2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529A2"/>
    <w:multiLevelType w:val="multilevel"/>
    <w:tmpl w:val="D4AE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35692D"/>
    <w:multiLevelType w:val="multilevel"/>
    <w:tmpl w:val="64BA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C0FB0"/>
    <w:multiLevelType w:val="multilevel"/>
    <w:tmpl w:val="01D4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CA075F"/>
    <w:multiLevelType w:val="multilevel"/>
    <w:tmpl w:val="DBF2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C76780"/>
    <w:multiLevelType w:val="multilevel"/>
    <w:tmpl w:val="BF88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E72F4C"/>
    <w:multiLevelType w:val="multilevel"/>
    <w:tmpl w:val="7782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F75F75"/>
    <w:multiLevelType w:val="multilevel"/>
    <w:tmpl w:val="C1D8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4E4F6C"/>
    <w:multiLevelType w:val="multilevel"/>
    <w:tmpl w:val="68DC1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7B3B31"/>
    <w:multiLevelType w:val="multilevel"/>
    <w:tmpl w:val="EC5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805EB1"/>
    <w:multiLevelType w:val="multilevel"/>
    <w:tmpl w:val="06B8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B5EE4"/>
    <w:multiLevelType w:val="multilevel"/>
    <w:tmpl w:val="2E1E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A6451"/>
    <w:multiLevelType w:val="multilevel"/>
    <w:tmpl w:val="8F86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81151"/>
    <w:multiLevelType w:val="multilevel"/>
    <w:tmpl w:val="00A2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EC0829"/>
    <w:multiLevelType w:val="multilevel"/>
    <w:tmpl w:val="609C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2812A8"/>
    <w:multiLevelType w:val="multilevel"/>
    <w:tmpl w:val="D35C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3B7211"/>
    <w:multiLevelType w:val="multilevel"/>
    <w:tmpl w:val="7344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453FDC"/>
    <w:multiLevelType w:val="multilevel"/>
    <w:tmpl w:val="421A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DD2284"/>
    <w:multiLevelType w:val="multilevel"/>
    <w:tmpl w:val="D8D0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40321A"/>
    <w:multiLevelType w:val="multilevel"/>
    <w:tmpl w:val="86EA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F97C3E"/>
    <w:multiLevelType w:val="multilevel"/>
    <w:tmpl w:val="384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DF5E4B"/>
    <w:multiLevelType w:val="multilevel"/>
    <w:tmpl w:val="69E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480A5F"/>
    <w:multiLevelType w:val="multilevel"/>
    <w:tmpl w:val="1A3C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441D55"/>
    <w:multiLevelType w:val="multilevel"/>
    <w:tmpl w:val="1688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7D11B0"/>
    <w:multiLevelType w:val="multilevel"/>
    <w:tmpl w:val="8400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BB1EB8"/>
    <w:multiLevelType w:val="multilevel"/>
    <w:tmpl w:val="4F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3A3A02"/>
    <w:multiLevelType w:val="multilevel"/>
    <w:tmpl w:val="2EE6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B55D04"/>
    <w:multiLevelType w:val="multilevel"/>
    <w:tmpl w:val="67CE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0455052"/>
    <w:multiLevelType w:val="multilevel"/>
    <w:tmpl w:val="4FB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2CA7D16"/>
    <w:multiLevelType w:val="multilevel"/>
    <w:tmpl w:val="0B06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32C210E"/>
    <w:multiLevelType w:val="multilevel"/>
    <w:tmpl w:val="87BE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76C4423"/>
    <w:multiLevelType w:val="multilevel"/>
    <w:tmpl w:val="850E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7F9590E"/>
    <w:multiLevelType w:val="multilevel"/>
    <w:tmpl w:val="875C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82B6F21"/>
    <w:multiLevelType w:val="multilevel"/>
    <w:tmpl w:val="4E14C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8D72CBD"/>
    <w:multiLevelType w:val="multilevel"/>
    <w:tmpl w:val="F100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8EE1C14"/>
    <w:multiLevelType w:val="multilevel"/>
    <w:tmpl w:val="CD6E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8F92B6F"/>
    <w:multiLevelType w:val="multilevel"/>
    <w:tmpl w:val="1D4C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A576AF"/>
    <w:multiLevelType w:val="multilevel"/>
    <w:tmpl w:val="E642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BA25819"/>
    <w:multiLevelType w:val="multilevel"/>
    <w:tmpl w:val="FDAC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D243235"/>
    <w:multiLevelType w:val="multilevel"/>
    <w:tmpl w:val="B8E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E392BE1"/>
    <w:multiLevelType w:val="multilevel"/>
    <w:tmpl w:val="1886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E6F2AEE"/>
    <w:multiLevelType w:val="multilevel"/>
    <w:tmpl w:val="46BE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F92623A"/>
    <w:multiLevelType w:val="multilevel"/>
    <w:tmpl w:val="46AA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FBC3354"/>
    <w:multiLevelType w:val="multilevel"/>
    <w:tmpl w:val="CCD8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11B38FF"/>
    <w:multiLevelType w:val="multilevel"/>
    <w:tmpl w:val="7884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4F45A08"/>
    <w:multiLevelType w:val="multilevel"/>
    <w:tmpl w:val="4B8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7385398"/>
    <w:multiLevelType w:val="multilevel"/>
    <w:tmpl w:val="5B04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94749B0"/>
    <w:multiLevelType w:val="multilevel"/>
    <w:tmpl w:val="492C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B325429"/>
    <w:multiLevelType w:val="multilevel"/>
    <w:tmpl w:val="C32A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CA03D76"/>
    <w:multiLevelType w:val="multilevel"/>
    <w:tmpl w:val="2268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CE576B1"/>
    <w:multiLevelType w:val="multilevel"/>
    <w:tmpl w:val="46B2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D683BAD"/>
    <w:multiLevelType w:val="multilevel"/>
    <w:tmpl w:val="5656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DD92016"/>
    <w:multiLevelType w:val="multilevel"/>
    <w:tmpl w:val="58AC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EED7B0C"/>
    <w:multiLevelType w:val="multilevel"/>
    <w:tmpl w:val="7B02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FDC3D4E"/>
    <w:multiLevelType w:val="multilevel"/>
    <w:tmpl w:val="30A6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061291F"/>
    <w:multiLevelType w:val="multilevel"/>
    <w:tmpl w:val="82B2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0A02283"/>
    <w:multiLevelType w:val="multilevel"/>
    <w:tmpl w:val="8468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1EF65BF"/>
    <w:multiLevelType w:val="multilevel"/>
    <w:tmpl w:val="17FC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243697A"/>
    <w:multiLevelType w:val="multilevel"/>
    <w:tmpl w:val="6912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34A50B0"/>
    <w:multiLevelType w:val="multilevel"/>
    <w:tmpl w:val="6FEE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3FF7B1B"/>
    <w:multiLevelType w:val="multilevel"/>
    <w:tmpl w:val="FCEA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68379DB"/>
    <w:multiLevelType w:val="multilevel"/>
    <w:tmpl w:val="3D00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71A2FC1"/>
    <w:multiLevelType w:val="multilevel"/>
    <w:tmpl w:val="5A3E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979202F"/>
    <w:multiLevelType w:val="multilevel"/>
    <w:tmpl w:val="E936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A54641D"/>
    <w:multiLevelType w:val="multilevel"/>
    <w:tmpl w:val="DA78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C5667B9"/>
    <w:multiLevelType w:val="multilevel"/>
    <w:tmpl w:val="DFFC5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D0B1F8D"/>
    <w:multiLevelType w:val="multilevel"/>
    <w:tmpl w:val="4E58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D6B78F0"/>
    <w:multiLevelType w:val="multilevel"/>
    <w:tmpl w:val="B2CE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EA21F0A"/>
    <w:multiLevelType w:val="multilevel"/>
    <w:tmpl w:val="F874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F072C0A"/>
    <w:multiLevelType w:val="multilevel"/>
    <w:tmpl w:val="7308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F3A478E"/>
    <w:multiLevelType w:val="multilevel"/>
    <w:tmpl w:val="8D22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0524B82"/>
    <w:multiLevelType w:val="multilevel"/>
    <w:tmpl w:val="E2F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2683FE3"/>
    <w:multiLevelType w:val="multilevel"/>
    <w:tmpl w:val="4B88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2B551CC"/>
    <w:multiLevelType w:val="multilevel"/>
    <w:tmpl w:val="7BC4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5D71A13"/>
    <w:multiLevelType w:val="multilevel"/>
    <w:tmpl w:val="FEBE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61B4E37"/>
    <w:multiLevelType w:val="multilevel"/>
    <w:tmpl w:val="96C6B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63B1089"/>
    <w:multiLevelType w:val="multilevel"/>
    <w:tmpl w:val="FC14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6480352"/>
    <w:multiLevelType w:val="multilevel"/>
    <w:tmpl w:val="222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6DF2BA9"/>
    <w:multiLevelType w:val="multilevel"/>
    <w:tmpl w:val="7562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7A25B66"/>
    <w:multiLevelType w:val="multilevel"/>
    <w:tmpl w:val="1F26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8095588"/>
    <w:multiLevelType w:val="multilevel"/>
    <w:tmpl w:val="2ECE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91E44D5"/>
    <w:multiLevelType w:val="multilevel"/>
    <w:tmpl w:val="C9CA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A9900DF"/>
    <w:multiLevelType w:val="multilevel"/>
    <w:tmpl w:val="1D62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CEF38BC"/>
    <w:multiLevelType w:val="multilevel"/>
    <w:tmpl w:val="A7DE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D155D8E"/>
    <w:multiLevelType w:val="multilevel"/>
    <w:tmpl w:val="A26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DEF12B5"/>
    <w:multiLevelType w:val="multilevel"/>
    <w:tmpl w:val="9962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F7B6E67"/>
    <w:multiLevelType w:val="multilevel"/>
    <w:tmpl w:val="8BA6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5"/>
  </w:num>
  <w:num w:numId="2">
    <w:abstractNumId w:val="74"/>
  </w:num>
  <w:num w:numId="3">
    <w:abstractNumId w:val="40"/>
  </w:num>
  <w:num w:numId="4">
    <w:abstractNumId w:val="69"/>
  </w:num>
  <w:num w:numId="5">
    <w:abstractNumId w:val="51"/>
  </w:num>
  <w:num w:numId="6">
    <w:abstractNumId w:val="50"/>
  </w:num>
  <w:num w:numId="7">
    <w:abstractNumId w:val="21"/>
  </w:num>
  <w:num w:numId="8">
    <w:abstractNumId w:val="61"/>
  </w:num>
  <w:num w:numId="9">
    <w:abstractNumId w:val="83"/>
  </w:num>
  <w:num w:numId="10">
    <w:abstractNumId w:val="57"/>
  </w:num>
  <w:num w:numId="11">
    <w:abstractNumId w:val="10"/>
  </w:num>
  <w:num w:numId="12">
    <w:abstractNumId w:val="24"/>
  </w:num>
  <w:num w:numId="13">
    <w:abstractNumId w:val="54"/>
  </w:num>
  <w:num w:numId="14">
    <w:abstractNumId w:val="38"/>
  </w:num>
  <w:num w:numId="15">
    <w:abstractNumId w:val="9"/>
  </w:num>
  <w:num w:numId="16">
    <w:abstractNumId w:val="72"/>
  </w:num>
  <w:num w:numId="17">
    <w:abstractNumId w:val="35"/>
  </w:num>
  <w:num w:numId="18">
    <w:abstractNumId w:val="2"/>
  </w:num>
  <w:num w:numId="19">
    <w:abstractNumId w:val="0"/>
  </w:num>
  <w:num w:numId="20">
    <w:abstractNumId w:val="63"/>
  </w:num>
  <w:num w:numId="21">
    <w:abstractNumId w:val="32"/>
  </w:num>
  <w:num w:numId="22">
    <w:abstractNumId w:val="16"/>
  </w:num>
  <w:num w:numId="23">
    <w:abstractNumId w:val="44"/>
  </w:num>
  <w:num w:numId="24">
    <w:abstractNumId w:val="13"/>
  </w:num>
  <w:num w:numId="25">
    <w:abstractNumId w:val="75"/>
  </w:num>
  <w:num w:numId="26">
    <w:abstractNumId w:val="79"/>
  </w:num>
  <w:num w:numId="27">
    <w:abstractNumId w:val="82"/>
  </w:num>
  <w:num w:numId="28">
    <w:abstractNumId w:val="20"/>
  </w:num>
  <w:num w:numId="29">
    <w:abstractNumId w:val="25"/>
  </w:num>
  <w:num w:numId="30">
    <w:abstractNumId w:val="81"/>
  </w:num>
  <w:num w:numId="31">
    <w:abstractNumId w:val="56"/>
  </w:num>
  <w:num w:numId="32">
    <w:abstractNumId w:val="45"/>
  </w:num>
  <w:num w:numId="33">
    <w:abstractNumId w:val="11"/>
  </w:num>
  <w:num w:numId="34">
    <w:abstractNumId w:val="29"/>
  </w:num>
  <w:num w:numId="35">
    <w:abstractNumId w:val="43"/>
  </w:num>
  <w:num w:numId="36">
    <w:abstractNumId w:val="15"/>
  </w:num>
  <w:num w:numId="37">
    <w:abstractNumId w:val="48"/>
  </w:num>
  <w:num w:numId="38">
    <w:abstractNumId w:val="37"/>
  </w:num>
  <w:num w:numId="39">
    <w:abstractNumId w:val="8"/>
  </w:num>
  <w:num w:numId="40">
    <w:abstractNumId w:val="71"/>
  </w:num>
  <w:num w:numId="41">
    <w:abstractNumId w:val="6"/>
  </w:num>
  <w:num w:numId="42">
    <w:abstractNumId w:val="64"/>
  </w:num>
  <w:num w:numId="43">
    <w:abstractNumId w:val="14"/>
  </w:num>
  <w:num w:numId="44">
    <w:abstractNumId w:val="46"/>
  </w:num>
  <w:num w:numId="45">
    <w:abstractNumId w:val="7"/>
  </w:num>
  <w:num w:numId="46">
    <w:abstractNumId w:val="60"/>
  </w:num>
  <w:num w:numId="47">
    <w:abstractNumId w:val="62"/>
  </w:num>
  <w:num w:numId="48">
    <w:abstractNumId w:val="22"/>
  </w:num>
  <w:num w:numId="49">
    <w:abstractNumId w:val="17"/>
  </w:num>
  <w:num w:numId="50">
    <w:abstractNumId w:val="80"/>
  </w:num>
  <w:num w:numId="51">
    <w:abstractNumId w:val="53"/>
  </w:num>
  <w:num w:numId="52">
    <w:abstractNumId w:val="59"/>
  </w:num>
  <w:num w:numId="53">
    <w:abstractNumId w:val="42"/>
  </w:num>
  <w:num w:numId="54">
    <w:abstractNumId w:val="23"/>
  </w:num>
  <w:num w:numId="55">
    <w:abstractNumId w:val="12"/>
  </w:num>
  <w:num w:numId="56">
    <w:abstractNumId w:val="73"/>
  </w:num>
  <w:num w:numId="57">
    <w:abstractNumId w:val="1"/>
  </w:num>
  <w:num w:numId="58">
    <w:abstractNumId w:val="76"/>
  </w:num>
  <w:num w:numId="59">
    <w:abstractNumId w:val="34"/>
  </w:num>
  <w:num w:numId="60">
    <w:abstractNumId w:val="39"/>
  </w:num>
  <w:num w:numId="61">
    <w:abstractNumId w:val="49"/>
  </w:num>
  <w:num w:numId="62">
    <w:abstractNumId w:val="87"/>
  </w:num>
  <w:num w:numId="63">
    <w:abstractNumId w:val="3"/>
  </w:num>
  <w:num w:numId="64">
    <w:abstractNumId w:val="31"/>
  </w:num>
  <w:num w:numId="65">
    <w:abstractNumId w:val="36"/>
  </w:num>
  <w:num w:numId="66">
    <w:abstractNumId w:val="55"/>
  </w:num>
  <w:num w:numId="67">
    <w:abstractNumId w:val="78"/>
  </w:num>
  <w:num w:numId="68">
    <w:abstractNumId w:val="27"/>
  </w:num>
  <w:num w:numId="69">
    <w:abstractNumId w:val="52"/>
  </w:num>
  <w:num w:numId="70">
    <w:abstractNumId w:val="47"/>
  </w:num>
  <w:num w:numId="71">
    <w:abstractNumId w:val="4"/>
  </w:num>
  <w:num w:numId="72">
    <w:abstractNumId w:val="84"/>
  </w:num>
  <w:num w:numId="73">
    <w:abstractNumId w:val="5"/>
  </w:num>
  <w:num w:numId="74">
    <w:abstractNumId w:val="70"/>
  </w:num>
  <w:num w:numId="75">
    <w:abstractNumId w:val="33"/>
  </w:num>
  <w:num w:numId="76">
    <w:abstractNumId w:val="30"/>
  </w:num>
  <w:num w:numId="77">
    <w:abstractNumId w:val="28"/>
  </w:num>
  <w:num w:numId="78">
    <w:abstractNumId w:val="68"/>
  </w:num>
  <w:num w:numId="79">
    <w:abstractNumId w:val="26"/>
  </w:num>
  <w:num w:numId="80">
    <w:abstractNumId w:val="58"/>
  </w:num>
  <w:num w:numId="81">
    <w:abstractNumId w:val="66"/>
  </w:num>
  <w:num w:numId="82">
    <w:abstractNumId w:val="18"/>
  </w:num>
  <w:num w:numId="83">
    <w:abstractNumId w:val="41"/>
  </w:num>
  <w:num w:numId="84">
    <w:abstractNumId w:val="85"/>
  </w:num>
  <w:num w:numId="85">
    <w:abstractNumId w:val="67"/>
  </w:num>
  <w:num w:numId="86">
    <w:abstractNumId w:val="19"/>
  </w:num>
  <w:num w:numId="87">
    <w:abstractNumId w:val="86"/>
  </w:num>
  <w:num w:numId="88">
    <w:abstractNumId w:val="77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9F"/>
    <w:rsid w:val="00046659"/>
    <w:rsid w:val="00247C1D"/>
    <w:rsid w:val="005E1FFB"/>
    <w:rsid w:val="005E236E"/>
    <w:rsid w:val="006364C1"/>
    <w:rsid w:val="00677363"/>
    <w:rsid w:val="0075017A"/>
    <w:rsid w:val="007A2B66"/>
    <w:rsid w:val="0083420B"/>
    <w:rsid w:val="008A5A77"/>
    <w:rsid w:val="00904B42"/>
    <w:rsid w:val="00B659F2"/>
    <w:rsid w:val="00D327F7"/>
    <w:rsid w:val="00E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1FFB"/>
  </w:style>
  <w:style w:type="paragraph" w:styleId="a3">
    <w:name w:val="Normal (Web)"/>
    <w:basedOn w:val="a"/>
    <w:uiPriority w:val="99"/>
    <w:unhideWhenUsed/>
    <w:rsid w:val="005E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1F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1FFB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5E1FFB"/>
  </w:style>
  <w:style w:type="numbering" w:customStyle="1" w:styleId="3">
    <w:name w:val="Нет списка3"/>
    <w:next w:val="a2"/>
    <w:uiPriority w:val="99"/>
    <w:semiHidden/>
    <w:unhideWhenUsed/>
    <w:rsid w:val="005E1FFB"/>
  </w:style>
  <w:style w:type="numbering" w:customStyle="1" w:styleId="4">
    <w:name w:val="Нет списка4"/>
    <w:next w:val="a2"/>
    <w:uiPriority w:val="99"/>
    <w:semiHidden/>
    <w:unhideWhenUsed/>
    <w:rsid w:val="005E1FFB"/>
  </w:style>
  <w:style w:type="paragraph" w:styleId="a6">
    <w:name w:val="Balloon Text"/>
    <w:basedOn w:val="a"/>
    <w:link w:val="a7"/>
    <w:uiPriority w:val="99"/>
    <w:semiHidden/>
    <w:unhideWhenUsed/>
    <w:rsid w:val="005E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FF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A5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1FFB"/>
  </w:style>
  <w:style w:type="paragraph" w:styleId="a3">
    <w:name w:val="Normal (Web)"/>
    <w:basedOn w:val="a"/>
    <w:uiPriority w:val="99"/>
    <w:unhideWhenUsed/>
    <w:rsid w:val="005E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1F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1FFB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5E1FFB"/>
  </w:style>
  <w:style w:type="numbering" w:customStyle="1" w:styleId="3">
    <w:name w:val="Нет списка3"/>
    <w:next w:val="a2"/>
    <w:uiPriority w:val="99"/>
    <w:semiHidden/>
    <w:unhideWhenUsed/>
    <w:rsid w:val="005E1FFB"/>
  </w:style>
  <w:style w:type="numbering" w:customStyle="1" w:styleId="4">
    <w:name w:val="Нет списка4"/>
    <w:next w:val="a2"/>
    <w:uiPriority w:val="99"/>
    <w:semiHidden/>
    <w:unhideWhenUsed/>
    <w:rsid w:val="005E1FFB"/>
  </w:style>
  <w:style w:type="paragraph" w:styleId="a6">
    <w:name w:val="Balloon Text"/>
    <w:basedOn w:val="a"/>
    <w:link w:val="a7"/>
    <w:uiPriority w:val="99"/>
    <w:semiHidden/>
    <w:unhideWhenUsed/>
    <w:rsid w:val="005E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FF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A5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33</Pages>
  <Words>9407</Words>
  <Characters>53623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2020-12-03T05:35:00Z</dcterms:created>
  <dcterms:modified xsi:type="dcterms:W3CDTF">2021-01-15T07:03:00Z</dcterms:modified>
</cp:coreProperties>
</file>